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9"/>
      </w:tblGrid>
      <w:tr w:rsidR="00D60660" w:rsidRPr="00D60660" w:rsidTr="000E60FC">
        <w:tc>
          <w:tcPr>
            <w:tcW w:w="16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бюджетное общеобразовательное учреждение </w:t>
            </w:r>
            <w:r w:rsidR="009F3E2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средняя общеобразовательная школа №3</w:t>
            </w:r>
          </w:p>
          <w:p w:rsidR="005C070B" w:rsidRPr="00E7130C" w:rsidRDefault="009F3E25" w:rsidP="00D6066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D60660" w:rsidRPr="00E7130C" w:rsidRDefault="005C070B" w:rsidP="00D6066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9F3E25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г.</w:t>
            </w:r>
            <w:r w:rsidR="00EE3C0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F3E25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Цимлянска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tbl>
            <w:tblPr>
              <w:tblW w:w="46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33"/>
              <w:gridCol w:w="4425"/>
            </w:tblGrid>
            <w:tr w:rsidR="00D60660" w:rsidRPr="00E7130C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МБОУ </w:t>
                  </w:r>
                  <w:r w:rsidR="009F3E25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СОШ 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№ 3</w:t>
                  </w:r>
                </w:p>
                <w:p w:rsidR="00D60660" w:rsidRPr="00E7130C" w:rsidRDefault="00D60660" w:rsidP="006021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(протокол от</w:t>
                  </w:r>
                  <w:r w:rsidR="008B169C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  <w:r w:rsidR="004C4B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A0C48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март</w:t>
                  </w:r>
                  <w:r w:rsidR="008B169C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</w:t>
                  </w:r>
                  <w:r w:rsidR="004A0C48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60211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 </w:t>
                  </w:r>
                  <w:r w:rsidR="004C4B4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8B169C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)</w:t>
                  </w:r>
                </w:p>
              </w:tc>
              <w:tc>
                <w:tcPr>
                  <w:tcW w:w="44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Директор МБОУ </w:t>
                  </w:r>
                  <w:r w:rsidR="009F3E25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СОШ 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№ 3</w:t>
                  </w:r>
                </w:p>
                <w:p w:rsidR="008B169C" w:rsidRPr="00E7130C" w:rsidRDefault="00D60660" w:rsidP="008B16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F3E25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Крахмалец Т.Г.</w:t>
                  </w:r>
                </w:p>
                <w:p w:rsidR="00D60660" w:rsidRPr="00E7130C" w:rsidRDefault="008B169C" w:rsidP="006021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4C4B4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марта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60211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Отчет о результатах </w:t>
            </w:r>
            <w:proofErr w:type="spellStart"/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D60660" w:rsidRPr="00E7130C" w:rsidRDefault="00D60660" w:rsidP="00D6066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003FD2" w:rsidRPr="00E7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               </w:t>
            </w:r>
            <w:r w:rsidRPr="00E7130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Муниципального бюджетного общеобразовательного учреждения</w:t>
            </w:r>
            <w:r w:rsidR="006A3780" w:rsidRPr="00E7130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9F3E25" w:rsidRPr="00E7130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средней общеобразовательной школы №3 за 202</w:t>
            </w:r>
            <w:r w:rsidR="004C4B4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9F3E25" w:rsidRPr="00E7130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</w:t>
            </w:r>
          </w:p>
          <w:p w:rsidR="00D60660" w:rsidRPr="00E7130C" w:rsidRDefault="00D60660" w:rsidP="00D6066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Общие сведения об образовательной организации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4"/>
              <w:gridCol w:w="11539"/>
            </w:tblGrid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Муниципальное бюджетное общеобразовательное учреждение </w:t>
                  </w:r>
                  <w:r w:rsidR="000E60FC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средняя </w:t>
                  </w:r>
                  <w:r w:rsidR="009F3E25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</w:t>
                  </w:r>
                  <w:r w:rsidR="000E60FC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образовательная школа №3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0E60F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Крахмалец Татьяна Григорьевна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F3E25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347320, г.Цимлянск, ул.</w:t>
                  </w:r>
                  <w:r w:rsidR="00EE3C0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Свердлова </w:t>
                  </w:r>
                  <w:r w:rsidR="00EE3C0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0E60F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8(86</w:t>
                  </w:r>
                  <w:r w:rsidR="006A378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391)5-00-32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6A378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cimsh3@mail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0E60F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отдел </w:t>
                  </w:r>
                  <w:r w:rsidR="006A378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образования Администрации Цимлянского района Ростовской области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9F3E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="009F3E25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73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F3E25" w:rsidP="009F3E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19 ноября 2013г., регистрационный номер 3723, номер бланка серия 61Л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№0000978, выдано Региональной службой по надзору и контролю в сфере образования Ростовской области</w:t>
                  </w:r>
                </w:p>
              </w:tc>
            </w:tr>
            <w:tr w:rsidR="00D60660" w:rsidRPr="00E7130C" w:rsidTr="00D60660">
              <w:trPr>
                <w:jc w:val="center"/>
              </w:trPr>
              <w:tc>
                <w:tcPr>
                  <w:tcW w:w="4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 государственной аккредитации</w:t>
                  </w:r>
                </w:p>
              </w:tc>
              <w:tc>
                <w:tcPr>
                  <w:tcW w:w="132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F3E25" w:rsidP="000E60F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номер №1132 от 27 апреля 2011г., серия ОП №025117, выдано Региональной службой по надзору и  контролю в сфере образования Ростовской области.</w:t>
                  </w:r>
                </w:p>
              </w:tc>
            </w:tr>
          </w:tbl>
          <w:p w:rsidR="00D60660" w:rsidRPr="00E7130C" w:rsidRDefault="00D60660" w:rsidP="00E931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МБОУ 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СОШ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№ 3 </w:t>
            </w:r>
            <w:proofErr w:type="gramStart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расположена</w:t>
            </w:r>
            <w:proofErr w:type="gramEnd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в 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г.</w:t>
            </w:r>
            <w:r w:rsidR="00EE3C0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Цимлянске</w:t>
            </w:r>
            <w:r w:rsidR="00E9315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Ростовской области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Большинство семей обучающихся проживают в домах типовой застройки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 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собственных домовладениях</w:t>
            </w:r>
            <w:r w:rsidR="00EE3C0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Основным видом деятельности 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колы является реализация общеобразовательных программ начального общего, основного общего и среднего общего образования. Также </w:t>
            </w:r>
            <w:r w:rsidR="006A378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кола реализует образовательные программы дополнительного образования детей.</w:t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Аналитическая часть</w:t>
            </w:r>
          </w:p>
          <w:p w:rsidR="00D60660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 Оценка образовательной деятельности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деятельность в 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 организуется в соответствии с </w:t>
            </w:r>
            <w:hyperlink r:id="rId7" w:anchor="/document/99/902389617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колы.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01.09.2023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кола использует федеральную образовательную программу начального общего образования, утвержденную </w:t>
            </w:r>
            <w:hyperlink r:id="rId8" w:anchor="/document/99/1301798824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России от 18.05.2023 № 372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(далее — ФОП НОО), федеральную образовательную программу основного общего образования, утвержденную </w:t>
            </w:r>
            <w:hyperlink r:id="rId9" w:anchor="/document/99/1301798826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России от 18.05.2023 № 370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(далее — ФОП ООО), федеральную образовательную программу среднего общего образования, утвержденную </w:t>
            </w:r>
            <w:hyperlink r:id="rId10" w:anchor="/document/99/1301798825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России от 18.05.2023 № 371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(далее — ФОП СОО).</w:t>
            </w:r>
            <w:proofErr w:type="gramEnd"/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внедрения ФОП НОО, ООО и СОО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реализует мероприятия дорожной карты, утвержденной 17.01.2023. В рамках дорожной карты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кола непосредственно использовала: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 рабочие программы по учебным предметам «Русский язык», «Литературное чтение», «Окружающий мир» — для ООП НОО;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программы формирования универсальных учебных действий у учащихся;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 рабочие программы воспитания;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 учебные планы;</w:t>
            </w:r>
          </w:p>
          <w:p w:rsidR="00B40FE5" w:rsidRPr="00B40FE5" w:rsidRDefault="00B40FE5" w:rsidP="00B40FE5">
            <w:pPr>
              <w:numPr>
                <w:ilvl w:val="0"/>
                <w:numId w:val="27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 календарные планы воспитательной работы.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      </w:r>
            <w:proofErr w:type="spellStart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60660" w:rsidRPr="00E7130C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01.01.2021 года </w:t>
            </w:r>
            <w:r w:rsidR="004F5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кола функционирует в соответствии с требованиями </w:t>
            </w:r>
            <w:hyperlink r:id="rId11" w:anchor="/document/99/566085656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СП 2.4.3648-20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12" w:anchor="/document/99/573500115/ZAP2EI83I9/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</w:t>
            </w:r>
            <w:r w:rsidR="004F5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усилила </w:t>
            </w:r>
            <w:proofErr w:type="gramStart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, 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чтобы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состояние спортзала и снарядов соответствовало санитарным требованиям, было исправным — по графику, утвержденному на учебный год.</w:t>
            </w:r>
          </w:p>
          <w:p w:rsidR="00D60660" w:rsidRPr="00E7130C" w:rsidRDefault="00D6066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      </w:r>
            <w:proofErr w:type="gramStart"/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</w:t>
            </w:r>
            <w:r w:rsidR="004F5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ся</w:t>
            </w:r>
            <w:proofErr w:type="gramEnd"/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физкультминутки во время занятий, гимнастику для глаз, обеспечивается контроль за осанкой, в том числе во время письма, рисования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 использования электронных средств обучения.</w:t>
            </w:r>
          </w:p>
          <w:p w:rsidR="00D60660" w:rsidRPr="00E7130C" w:rsidRDefault="00D6066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план 1–4-х классов ориенти</w:t>
            </w:r>
            <w:r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 на 4-летний нормативный срок освоения основной образовательной программы начального общего образования (реализация </w:t>
            </w:r>
            <w:hyperlink r:id="rId13" w:anchor="/document/99/902180656/" w:history="1"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НОО</w:t>
              </w:r>
            </w:hyperlink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5–9-х</w:t>
            </w:r>
            <w:r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 — на 5-летний нормативный срок освоения основной образовательной программы основного общего образования (реализация </w:t>
            </w:r>
            <w:hyperlink r:id="rId14" w:anchor="/document/99/902254916/" w:history="1"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ООО</w:t>
              </w:r>
            </w:hyperlink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10–11-х классов — на 2-летний нормативный срок освоения образовательной программы среднего общего образования (реализация </w:t>
            </w:r>
            <w:hyperlink r:id="rId15" w:anchor="/document/99/902350579/" w:history="1"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СОО</w:t>
              </w:r>
            </w:hyperlink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10 лет.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      </w:r>
          </w:p>
          <w:p w:rsidR="00B40FE5" w:rsidRPr="00B40FE5" w:rsidRDefault="00B40FE5" w:rsidP="00B40FE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01.09.2023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применяет новый </w:t>
            </w:r>
            <w:proofErr w:type="spellStart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специалиста в области воспитания, утвержденный </w:t>
            </w:r>
            <w:hyperlink r:id="rId16" w:anchor="/document/99/1300891113/" w:tgtFrame="_self" w:history="1">
              <w:r w:rsidRPr="00B40FE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приказом Минтруда от 30.01.2023 № 53н</w:t>
              </w:r>
            </w:hyperlink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 соответствии с ним советнику директора по воспитанию и взаимодействию с детскими общественными объединениями поручены две трудовые функции:</w:t>
            </w:r>
          </w:p>
          <w:p w:rsidR="00B40FE5" w:rsidRPr="00B40FE5" w:rsidRDefault="00B40FE5" w:rsidP="00B40FE5">
            <w:pPr>
              <w:numPr>
                <w:ilvl w:val="0"/>
                <w:numId w:val="28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организовывать воспитательную деятельность в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</w:t>
            </w: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      </w:r>
          </w:p>
          <w:p w:rsidR="00B40FE5" w:rsidRDefault="00B40FE5" w:rsidP="00B40FE5">
            <w:pPr>
              <w:numPr>
                <w:ilvl w:val="0"/>
                <w:numId w:val="28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</w:t>
            </w:r>
            <w:proofErr w:type="gramStart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бизнес-сообществом</w:t>
            </w:r>
            <w:proofErr w:type="gramEnd"/>
            <w:r w:rsidRPr="00B40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 социальными партнерами, в том числе по вопросам профессиональной ориентации обучающихся и т. д.</w:t>
            </w:r>
          </w:p>
          <w:p w:rsidR="009B46B9" w:rsidRPr="009B46B9" w:rsidRDefault="009B46B9" w:rsidP="00B40FE5">
            <w:pPr>
              <w:numPr>
                <w:ilvl w:val="0"/>
                <w:numId w:val="28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9B46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:rsidR="009B46B9" w:rsidRPr="00B40FE5" w:rsidRDefault="009B46B9" w:rsidP="00B40FE5">
            <w:pPr>
              <w:numPr>
                <w:ilvl w:val="0"/>
                <w:numId w:val="28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6B9" w:rsidRPr="00D939D3" w:rsidRDefault="009B46B9" w:rsidP="009B46B9">
            <w:pPr>
              <w:pStyle w:val="1"/>
              <w:spacing w:line="276" w:lineRule="auto"/>
              <w:ind w:right="-1" w:hanging="22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D939D3">
              <w:rPr>
                <w:b w:val="0"/>
                <w:color w:val="000000"/>
                <w:sz w:val="24"/>
                <w:szCs w:val="24"/>
              </w:rPr>
              <w:t>инвариантные – «Классное руководство», «Урочная деятельность» (по ФГОС-2021) / «Школьный урок», «Внеурочная деятельность» (по ФГОС-2021), «Взаимодействие с родителями» (по ФГОС-2021) / «Работа с родителями», «Самоуправление», «Профориентация», «Профилактика и безопасность», «Внешкольные мероприятия»,</w:t>
            </w:r>
            <w:r w:rsidRPr="00D939D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D939D3">
              <w:rPr>
                <w:b w:val="0"/>
                <w:sz w:val="24"/>
                <w:szCs w:val="24"/>
              </w:rPr>
              <w:t>Организация</w:t>
            </w:r>
            <w:r w:rsidRPr="00D939D3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39D3">
              <w:rPr>
                <w:b w:val="0"/>
                <w:sz w:val="24"/>
                <w:szCs w:val="24"/>
              </w:rPr>
              <w:t>предметно-пространственной</w:t>
            </w:r>
            <w:r w:rsidRPr="00D939D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939D3">
              <w:rPr>
                <w:b w:val="0"/>
                <w:sz w:val="24"/>
                <w:szCs w:val="24"/>
              </w:rPr>
              <w:t>среды</w:t>
            </w:r>
            <w:r>
              <w:rPr>
                <w:b w:val="0"/>
                <w:sz w:val="24"/>
                <w:szCs w:val="24"/>
              </w:rPr>
              <w:t>»</w:t>
            </w:r>
            <w:r w:rsidRPr="00D939D3">
              <w:rPr>
                <w:b w:val="0"/>
                <w:color w:val="000000"/>
                <w:sz w:val="24"/>
                <w:szCs w:val="24"/>
              </w:rPr>
              <w:t>;</w:t>
            </w:r>
            <w:proofErr w:type="gramEnd"/>
          </w:p>
          <w:p w:rsidR="009B46B9" w:rsidRDefault="009B46B9" w:rsidP="009B46B9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конкретизируют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6B9" w:rsidRDefault="009B46B9" w:rsidP="009B46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49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6B9" w:rsidRDefault="009B46B9" w:rsidP="009B4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6B9" w:rsidRDefault="009B46B9" w:rsidP="009B46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Default="009B46B9" w:rsidP="009B46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всестороннее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кругозора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Pr="00917FC1" w:rsidRDefault="009B46B9" w:rsidP="009B46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отмечена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следующих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классных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руководителей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7FC1">
              <w:rPr>
                <w:rFonts w:hAnsi="Times New Roman" w:cs="Times New Roman"/>
                <w:sz w:val="24"/>
                <w:szCs w:val="24"/>
              </w:rPr>
              <w:t>Петрухиной</w:t>
            </w:r>
            <w:proofErr w:type="spellEnd"/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С</w:t>
            </w:r>
            <w:r w:rsidRPr="00917FC1">
              <w:rPr>
                <w:rFonts w:hAnsi="Times New Roman" w:cs="Times New Roman"/>
                <w:sz w:val="24"/>
                <w:szCs w:val="24"/>
              </w:rPr>
              <w:t>.</w:t>
            </w:r>
            <w:r w:rsidRPr="00917FC1">
              <w:rPr>
                <w:rFonts w:hAnsi="Times New Roman" w:cs="Times New Roman"/>
                <w:sz w:val="24"/>
                <w:szCs w:val="24"/>
              </w:rPr>
              <w:t>А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. (3 </w:t>
            </w:r>
            <w:r w:rsidRPr="00917FC1">
              <w:rPr>
                <w:rFonts w:hAnsi="Times New Roman" w:cs="Times New Roman"/>
                <w:sz w:val="24"/>
                <w:szCs w:val="24"/>
              </w:rPr>
              <w:t>«А»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17FC1">
              <w:rPr>
                <w:rFonts w:hAnsi="Times New Roman" w:cs="Times New Roman"/>
                <w:sz w:val="24"/>
                <w:szCs w:val="24"/>
              </w:rPr>
              <w:t>Хорцевой</w:t>
            </w:r>
            <w:proofErr w:type="spellEnd"/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Н</w:t>
            </w:r>
            <w:r w:rsidRPr="00917FC1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. (2 </w:t>
            </w:r>
            <w:r w:rsidRPr="00917FC1">
              <w:rPr>
                <w:rFonts w:hAnsi="Times New Roman" w:cs="Times New Roman"/>
                <w:sz w:val="24"/>
                <w:szCs w:val="24"/>
              </w:rPr>
              <w:t>«А»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Черешенко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Э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(4 </w:t>
            </w:r>
            <w:r w:rsidRPr="00917FC1">
              <w:rPr>
                <w:rFonts w:hAnsi="Times New Roman" w:cs="Times New Roman"/>
                <w:sz w:val="24"/>
                <w:szCs w:val="24"/>
              </w:rPr>
              <w:t>«В»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917FC1">
              <w:rPr>
                <w:rFonts w:hAnsi="Times New Roman" w:cs="Times New Roman"/>
                <w:sz w:val="24"/>
                <w:szCs w:val="24"/>
              </w:rPr>
              <w:t>).</w:t>
            </w:r>
          </w:p>
          <w:p w:rsidR="009B46B9" w:rsidRPr="00917FC1" w:rsidRDefault="009B46B9" w:rsidP="009B46B9">
            <w:pPr>
              <w:rPr>
                <w:rFonts w:hAnsi="Times New Roman" w:cs="Times New Roman"/>
                <w:sz w:val="24"/>
                <w:szCs w:val="24"/>
              </w:rPr>
            </w:pPr>
            <w:r w:rsidRPr="00917FC1">
              <w:rPr>
                <w:rFonts w:hAnsi="Times New Roman" w:cs="Times New Roman"/>
                <w:sz w:val="24"/>
                <w:szCs w:val="24"/>
              </w:rPr>
              <w:t>Посещенные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гражданско</w:t>
            </w:r>
            <w:r w:rsidRPr="00917FC1">
              <w:rPr>
                <w:rFonts w:hAnsi="Times New Roman" w:cs="Times New Roman"/>
                <w:sz w:val="24"/>
                <w:szCs w:val="24"/>
              </w:rPr>
              <w:t>-</w:t>
            </w:r>
            <w:r w:rsidRPr="00917FC1">
              <w:rPr>
                <w:rFonts w:hAnsi="Times New Roman" w:cs="Times New Roman"/>
                <w:sz w:val="24"/>
                <w:szCs w:val="24"/>
              </w:rPr>
              <w:t>патриотической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показывают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что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основном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проводят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на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достаточно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высоком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17FC1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9B46B9" w:rsidRPr="006B0564" w:rsidRDefault="009B46B9" w:rsidP="009B46B9">
            <w:pPr>
              <w:rPr>
                <w:rFonts w:hAnsi="Times New Roman" w:cs="Times New Roman"/>
                <w:sz w:val="24"/>
                <w:szCs w:val="24"/>
              </w:rPr>
            </w:pPr>
            <w:r w:rsidRPr="00917FC1">
              <w:rPr>
                <w:rFonts w:hAnsi="Times New Roman" w:cs="Times New Roman"/>
                <w:sz w:val="24"/>
                <w:szCs w:val="24"/>
              </w:rPr>
              <w:t>Классные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осуществляют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гражданско</w:t>
            </w:r>
            <w:r w:rsidRPr="00917FC1">
              <w:rPr>
                <w:rFonts w:hAnsi="Times New Roman" w:cs="Times New Roman"/>
                <w:sz w:val="24"/>
                <w:szCs w:val="24"/>
              </w:rPr>
              <w:t>-</w:t>
            </w:r>
            <w:r w:rsidRPr="00917FC1">
              <w:rPr>
                <w:rFonts w:hAnsi="Times New Roman" w:cs="Times New Roman"/>
                <w:sz w:val="24"/>
                <w:szCs w:val="24"/>
              </w:rPr>
              <w:t>патриотическое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</w:t>
            </w:r>
            <w:r w:rsidRPr="00917FC1">
              <w:rPr>
                <w:rFonts w:hAnsi="Times New Roman" w:cs="Times New Roman"/>
                <w:sz w:val="24"/>
                <w:szCs w:val="24"/>
              </w:rPr>
              <w:t>колы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разнообразные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виды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очном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формате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экскурсии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поисково</w:t>
            </w:r>
            <w:r w:rsidRPr="00917FC1">
              <w:rPr>
                <w:rFonts w:hAnsi="Times New Roman" w:cs="Times New Roman"/>
                <w:sz w:val="24"/>
                <w:szCs w:val="24"/>
              </w:rPr>
              <w:t>-</w:t>
            </w:r>
            <w:r w:rsidRPr="00917FC1">
              <w:rPr>
                <w:rFonts w:hAnsi="Times New Roman" w:cs="Times New Roman"/>
                <w:sz w:val="24"/>
                <w:szCs w:val="24"/>
              </w:rPr>
              <w:t>исследовательскую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школьного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музея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с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участниками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локальны</w:t>
            </w:r>
            <w:r>
              <w:rPr>
                <w:rFonts w:hAnsi="Times New Roman" w:cs="Times New Roman"/>
                <w:sz w:val="24"/>
                <w:szCs w:val="24"/>
              </w:rPr>
              <w:t>х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войн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17FC1">
              <w:rPr>
                <w:rFonts w:hAnsi="Times New Roman" w:cs="Times New Roman"/>
                <w:sz w:val="24"/>
                <w:szCs w:val="24"/>
              </w:rPr>
              <w:t>СВО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ветеранами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ВОВ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7FC1">
              <w:rPr>
                <w:rFonts w:hAnsi="Times New Roman" w:cs="Times New Roman"/>
                <w:sz w:val="24"/>
                <w:szCs w:val="24"/>
              </w:rPr>
              <w:t>и</w:t>
            </w:r>
            <w:r w:rsidRPr="00917F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тружениками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тыла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ветеранами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выпускниками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</w:t>
            </w:r>
            <w:r w:rsidRPr="006B0564">
              <w:rPr>
                <w:rFonts w:hAnsi="Times New Roman" w:cs="Times New Roman"/>
                <w:sz w:val="24"/>
                <w:szCs w:val="24"/>
              </w:rPr>
              <w:t>колы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кружковую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и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досуговую</w:t>
            </w:r>
            <w:r w:rsidRPr="006B056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B056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6B056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9B46B9" w:rsidRPr="00917FC1" w:rsidRDefault="009B46B9" w:rsidP="009B46B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C"/>
                <w:lang w:eastAsia="ru-RU"/>
              </w:rPr>
              <w:lastRenderedPageBreak/>
              <w:t>С 01.09.2023 г. 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      </w:r>
          </w:p>
          <w:p w:rsidR="009B46B9" w:rsidRPr="004B18AD" w:rsidRDefault="009B46B9" w:rsidP="009B46B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2) реализует потенциал классного руководства в воспитании школьников, поддерживает активное участие классных сообществ в жизни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колы;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5) поддерживает ученическое самоуправление — как на уровне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колы, так и на уровне классных сообществ;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7) организует для школьников экскурсии, экспедиции, походы и реализует их воспитательный потенциал;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8) организует </w:t>
            </w:r>
            <w:proofErr w:type="spellStart"/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работу со школьниками;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9) развивает предметно-эстетическую среду школы и реализует ее воспитательные возможности;</w:t>
            </w:r>
          </w:p>
          <w:p w:rsidR="009B46B9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18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      </w:r>
          </w:p>
          <w:p w:rsidR="009B46B9" w:rsidRDefault="009B46B9" w:rsidP="009B46B9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 4 месяца реализации программы воспитания родители и ученики выражают удовлетворенность воспитательным пр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оцессом в школе.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9B46B9" w:rsidRPr="00B2601A" w:rsidRDefault="009B46B9" w:rsidP="009B46B9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2023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года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школа 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проводила систематическую работу с родителями и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щимися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невыполнением родителями своих обязанностей по воспитанию детей, безопасный интернет, ПДД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9B46B9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Планомерная реализация поставленных задач позволила организовать в школе интересную и событийно насыщенную жизнь обучающихся и педагогических работников. Системный подход сделал воспитательный процесс целенаправленным и эффективным.</w:t>
            </w:r>
          </w:p>
          <w:p w:rsidR="009B46B9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течение 2023 учебного года проведено 4 заседания методического объединения классных руководителей. </w:t>
            </w:r>
          </w:p>
          <w:p w:rsidR="009B46B9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Формы: круглый стол, практикум. </w:t>
            </w:r>
          </w:p>
          <w:p w:rsidR="009B46B9" w:rsidRPr="004B18AD" w:rsidRDefault="009B46B9" w:rsidP="009B46B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целом удовлетворенность родителей жизнедеятельностью школы в 2023 учебном году составила 94%.</w:t>
            </w:r>
          </w:p>
          <w:p w:rsidR="009B46B9" w:rsidRDefault="009B46B9" w:rsidP="009B46B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E645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 соответствии с планами воспитательной работы для учеников и родителей были организованы: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участие в конкурсе социальных плакатов «Я против ПАВ»;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классные часы и беседы на антинаркотические темы с использованием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ИКТ-технологий</w:t>
            </w:r>
            <w:proofErr w:type="gramEnd"/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2601A">
              <w:rPr>
                <w:rFonts w:ascii="Times New Roman" w:hAnsi="Times New Roman" w:cs="Times New Roman"/>
                <w:sz w:val="24"/>
                <w:szCs w:val="24"/>
              </w:rPr>
              <w:t>конкурс «Моя дорога жизни»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01A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Всероссийском конкурсе соц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иальной ре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кламы антинаркотической направленности «Спасем жизнь вместе»;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лекции с участием сотрудников МВД;</w:t>
            </w:r>
          </w:p>
          <w:p w:rsidR="009B46B9" w:rsidRPr="00945E0C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нлайн –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викторина «Безопасность дорог»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онлайн – викторина «Функциональная грамотность»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частие в акции «Заметный пешеход»;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 «Едином уроке безопасности»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частие в онлайн – </w:t>
            </w:r>
            <w:proofErr w:type="spellStart"/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флешмобе</w:t>
            </w:r>
            <w:proofErr w:type="spellEnd"/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«ПДД соблюдай – по дороге не гуляй»;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 онлайн – викторине по ПДД «Осторожно – гололед»;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конкурсе ПДД «Безопасное колесо»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частие в муниципальном конкурсе ЮИД «В едином строю; пропагандисты ГАИ – ГБДД и </w:t>
            </w:r>
            <w:proofErr w:type="spellStart"/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Юидовцы</w:t>
            </w:r>
            <w:proofErr w:type="spellEnd"/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Дона»;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во Всероссийской акции «Сообщи, где торгуют смертью»;</w:t>
            </w:r>
          </w:p>
          <w:p w:rsidR="009B46B9" w:rsidRPr="00B2601A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B260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 областной акции ПДД «Ходи по правилам»;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5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участие </w:t>
            </w: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 конкурсе социальных плакатов «Я против ПАВ»;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проблемные ток-шоу «Мир без СПИДа», «Мой выбор», «Я в профессии»;</w:t>
            </w:r>
            <w:proofErr w:type="gramEnd"/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встречи и беседы с  представителями  КДН и ПДН;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«СТОП//ВИЧ//СПИД», «Мир без наркотиков», «Мы за мир»;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Координационного совета по профилактике безнадзорности и беспризорности;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- День матери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отца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«Посылка солдату», «Письмо солдату»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пожилых людей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другу»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здоровья;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«Алло, мы ищем таланты!»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военно-патриотической песни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«Мисс Осень»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конкурсы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 Первых»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 и конкурсы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Памяти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«Дети России-2023»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«Наследники мастеров»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ярмарки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«Веселые старты»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(«Билет Будущего»)</w:t>
            </w:r>
          </w:p>
          <w:p w:rsidR="009B46B9" w:rsidRPr="008702EB" w:rsidRDefault="009B46B9" w:rsidP="009B46B9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СВО</w:t>
            </w:r>
          </w:p>
          <w:p w:rsidR="009B46B9" w:rsidRPr="008702EB" w:rsidRDefault="009B46B9" w:rsidP="009B46B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87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Дополнительное образование и внеурочная деятельность</w:t>
            </w:r>
          </w:p>
          <w:p w:rsidR="009B46B9" w:rsidRPr="008702EB" w:rsidRDefault="009B46B9" w:rsidP="009B46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9B46B9" w:rsidRPr="008702EB" w:rsidRDefault="009B46B9" w:rsidP="009B46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 xml:space="preserve">Все рабочие программы имеют аннотации и размещены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колы.</w:t>
            </w:r>
          </w:p>
          <w:p w:rsidR="009B46B9" w:rsidRPr="008702EB" w:rsidRDefault="009B46B9" w:rsidP="009B46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9B46B9" w:rsidRPr="008702EB" w:rsidRDefault="009B46B9" w:rsidP="009B46B9">
            <w:pPr>
              <w:spacing w:after="18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01.03.2023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      </w:r>
            <w:hyperlink r:id="rId17" w:anchor="/document/99/351746582/" w:tgtFrame="_self" w:history="1">
              <w:r w:rsidRPr="008702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8702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8702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 27.07.2022 № 629</w:t>
              </w:r>
            </w:hyperlink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46B9" w:rsidRPr="008702EB" w:rsidRDefault="009B46B9" w:rsidP="009B46B9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С 1 сентября 2023 года  продолжается работа внеурочной деятельности уровней образования</w:t>
            </w:r>
            <w:r w:rsidR="0060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ascii="Times New Roman" w:hAnsi="Times New Roman" w:cs="Times New Roman"/>
                <w:sz w:val="24"/>
                <w:szCs w:val="24"/>
              </w:rPr>
              <w:t xml:space="preserve">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702E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8702EB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 были включены в планы внеурочной деятельности всех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в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объеме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34 </w:t>
            </w:r>
            <w:r w:rsidRPr="008702EB">
              <w:rPr>
                <w:rFonts w:hAnsi="Times New Roman" w:cs="Times New Roman"/>
                <w:sz w:val="24"/>
                <w:szCs w:val="24"/>
              </w:rPr>
              <w:t>часов</w:t>
            </w:r>
            <w:r w:rsidRPr="008702EB">
              <w:rPr>
                <w:rFonts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B46B9" w:rsidRDefault="009B46B9" w:rsidP="009B46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2EB">
              <w:rPr>
                <w:rFonts w:hAnsi="Times New Roman" w:cs="Times New Roman"/>
                <w:sz w:val="24"/>
                <w:szCs w:val="24"/>
              </w:rPr>
              <w:t>На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примерной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програм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одобренной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6/22),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6B9" w:rsidRDefault="009B46B9" w:rsidP="009B46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6B9" w:rsidRDefault="009B46B9" w:rsidP="009B46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49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6B9" w:rsidRPr="008702EB" w:rsidRDefault="009B46B9" w:rsidP="009B46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702EB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тематическим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планам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2EB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702E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B46B9" w:rsidRPr="008702EB" w:rsidRDefault="009B46B9" w:rsidP="009B46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702EB">
              <w:rPr>
                <w:rFonts w:hAnsi="Times New Roman" w:cs="Times New Roman"/>
                <w:sz w:val="24"/>
                <w:szCs w:val="24"/>
              </w:rPr>
              <w:t>формы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02EB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8702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2EB">
              <w:rPr>
                <w:rFonts w:hAnsi="Times New Roman" w:cs="Times New Roman"/>
                <w:sz w:val="24"/>
                <w:szCs w:val="24"/>
              </w:rPr>
              <w:t>рекомендованным</w:t>
            </w:r>
            <w:proofErr w:type="gramEnd"/>
            <w:r w:rsidRPr="008702EB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9B46B9" w:rsidRPr="008702EB" w:rsidRDefault="009B46B9" w:rsidP="009B46B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школе создано дополнительное пространство самореализации личности во внеурочное время. </w:t>
            </w:r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ведется по программам следующей направленности:</w:t>
            </w:r>
          </w:p>
          <w:p w:rsidR="009B46B9" w:rsidRPr="008702EB" w:rsidRDefault="009B46B9" w:rsidP="009B46B9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духовно-нравственное;</w:t>
            </w:r>
          </w:p>
          <w:p w:rsidR="009B46B9" w:rsidRPr="008702EB" w:rsidRDefault="009B46B9" w:rsidP="009B46B9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общекультурное;</w:t>
            </w:r>
          </w:p>
          <w:p w:rsidR="009B46B9" w:rsidRPr="008702EB" w:rsidRDefault="009B46B9" w:rsidP="009B46B9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социальное;</w:t>
            </w:r>
          </w:p>
          <w:p w:rsidR="009B46B9" w:rsidRPr="008702EB" w:rsidRDefault="009B46B9" w:rsidP="009B46B9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спортивно-оздоровительное;</w:t>
            </w:r>
          </w:p>
          <w:p w:rsidR="009B46B9" w:rsidRPr="008702EB" w:rsidRDefault="009B46B9" w:rsidP="009B46B9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общеинтеллектуальное</w:t>
            </w:r>
            <w:proofErr w:type="spellEnd"/>
            <w:r w:rsidRPr="0087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46B9" w:rsidRDefault="009B46B9" w:rsidP="009B46B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70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2022-2023 учебном году на базе школы действует 15 кружков и секций различной направленности, которые посещали более 87% учащихся школы. Наиболее посещаемыми были занятия </w:t>
            </w: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духовно-нравственно</w:t>
            </w:r>
            <w:r w:rsidR="00125EC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го</w:t>
            </w:r>
            <w:r w:rsidRPr="00870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общеинтеллектуально</w:t>
            </w:r>
            <w:r w:rsidR="00125EC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го</w:t>
            </w:r>
            <w:proofErr w:type="spellEnd"/>
            <w:r w:rsidRPr="00870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направлений. Все дети, посещающие кружки и секции, в течение года 4-5 раз приняли участи в общешкольных мероприятиях.</w:t>
            </w:r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Во внеурочную деятельность вовлечены были все обучающиеся </w:t>
            </w:r>
            <w:proofErr w:type="spellStart"/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девиантного</w:t>
            </w:r>
            <w:proofErr w:type="spellEnd"/>
            <w:r w:rsidRPr="008702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поведения.</w:t>
            </w:r>
          </w:p>
          <w:p w:rsidR="008903F1" w:rsidRPr="008903F1" w:rsidRDefault="008903F1" w:rsidP="008903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2023/2024 учебном году скорректировали </w:t>
            </w:r>
            <w:proofErr w:type="spellStart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работу со школьниками и внедрили Единую модель профессиональной ориентации — </w:t>
            </w:r>
            <w:proofErr w:type="spellStart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минимум. Для этого утвердили план </w:t>
            </w:r>
            <w:proofErr w:type="spellStart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      </w:r>
          </w:p>
          <w:p w:rsidR="008903F1" w:rsidRPr="008903F1" w:rsidRDefault="008903F1" w:rsidP="008903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работа в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 строится по следующей схеме:</w:t>
            </w:r>
          </w:p>
          <w:p w:rsidR="008903F1" w:rsidRPr="008903F1" w:rsidRDefault="008903F1" w:rsidP="008903F1">
            <w:pPr>
              <w:numPr>
                <w:ilvl w:val="0"/>
                <w:numId w:val="29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1–4-е классы: знакомство школьников с миром профессий и формирование у них понимания важности правильного выбора профессии.</w:t>
            </w:r>
          </w:p>
          <w:p w:rsidR="008903F1" w:rsidRPr="008903F1" w:rsidRDefault="008903F1" w:rsidP="008903F1">
            <w:pPr>
              <w:numPr>
                <w:ilvl w:val="0"/>
                <w:numId w:val="29"/>
              </w:num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      </w:r>
          </w:p>
          <w:p w:rsidR="008903F1" w:rsidRPr="008903F1" w:rsidRDefault="008903F1" w:rsidP="008903F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10–11-е классы: развитие готовности и способности к саморазвитию и профессиональному самоопределению</w:t>
            </w:r>
          </w:p>
          <w:p w:rsidR="009B46B9" w:rsidRDefault="009B46B9" w:rsidP="009B46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B46B9" w:rsidRPr="00E15ADA" w:rsidRDefault="009B46B9" w:rsidP="009B46B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F5090" w:rsidRDefault="004F509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D4D9A" w:rsidRPr="00AF315F" w:rsidRDefault="00505463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B76C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</w:t>
            </w:r>
          </w:p>
          <w:p w:rsidR="00E7130C" w:rsidRPr="00AF315F" w:rsidRDefault="00E7130C" w:rsidP="000D009F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  <w:p w:rsidR="00D60660" w:rsidRPr="00AF315F" w:rsidRDefault="00505463" w:rsidP="008903F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AF31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red"/>
                <w:lang w:eastAsia="ru-RU"/>
              </w:rPr>
              <w:t xml:space="preserve">                                                                                     </w:t>
            </w:r>
            <w:r w:rsidR="00782CCC" w:rsidRPr="00AF31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red"/>
                <w:lang w:eastAsia="ru-RU"/>
              </w:rPr>
              <w:t xml:space="preserve">  </w:t>
            </w:r>
            <w:r w:rsidRPr="00AF31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E15ADA" w:rsidRPr="00E7130C" w:rsidRDefault="00E15ADA" w:rsidP="0031519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II. Оценка системы управления организацией</w:t>
            </w:r>
          </w:p>
          <w:p w:rsidR="00D60660" w:rsidRPr="00E7130C" w:rsidRDefault="00EE3C0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                                              Управление    школой осуществляется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принципах единоначалия и самоуправления</w:t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Органы управления, действующие в </w:t>
            </w:r>
            <w:r w:rsidR="00175342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</w:t>
            </w:r>
          </w:p>
          <w:tbl>
            <w:tblPr>
              <w:tblW w:w="48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0"/>
              <w:gridCol w:w="11463"/>
            </w:tblGrid>
            <w:tr w:rsidR="00D60660" w:rsidRPr="00E7130C" w:rsidTr="003D4D9A">
              <w:tc>
                <w:tcPr>
                  <w:tcW w:w="4050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464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D60660" w:rsidRPr="00E7130C" w:rsidTr="003D4D9A">
              <w:tc>
                <w:tcPr>
                  <w:tcW w:w="4050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464" w:type="dxa"/>
                  <w:shd w:val="clear" w:color="auto" w:fill="auto"/>
                  <w:hideMark/>
                </w:tcPr>
                <w:p w:rsidR="00D60660" w:rsidRPr="00E7130C" w:rsidRDefault="0063132F" w:rsidP="0017534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</w:t>
                  </w:r>
                  <w:r w:rsidR="0017534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колой</w:t>
                  </w:r>
                </w:p>
              </w:tc>
            </w:tr>
            <w:tr w:rsidR="00D60660" w:rsidRPr="00E7130C" w:rsidTr="003D4D9A">
              <w:tc>
                <w:tcPr>
                  <w:tcW w:w="4050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1464" w:type="dxa"/>
                  <w:shd w:val="clear" w:color="auto" w:fill="auto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D60660" w:rsidRPr="00E7130C" w:rsidTr="003D4D9A">
              <w:tc>
                <w:tcPr>
                  <w:tcW w:w="4050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1464" w:type="dxa"/>
                  <w:shd w:val="clear" w:color="auto" w:fill="auto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Осуществляет текущее руководство образовательной деятельностью </w:t>
                  </w:r>
                  <w:r w:rsidR="0017534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колы, в том числе рассматривает вопросы: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 воспитания;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D60660" w:rsidRPr="00E7130C" w:rsidTr="003D4D9A">
              <w:tc>
                <w:tcPr>
                  <w:tcW w:w="4050" w:type="dxa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1464" w:type="dxa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Реализует право работников участвовать в управлении образовательной организацией, в том числе: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 администрацией образовательной организации;</w:t>
                  </w:r>
                </w:p>
                <w:p w:rsidR="00D60660" w:rsidRPr="00E7130C" w:rsidRDefault="00D60660" w:rsidP="00D60660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176F7B" w:rsidRPr="00E7130C" w:rsidRDefault="00176F7B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Для осуществления учебно-методической работы в </w:t>
            </w:r>
            <w:r w:rsidR="0017534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создано три предметных методических объединения</w:t>
            </w:r>
            <w:r w:rsidR="00125EC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D60660" w:rsidRPr="00E7130C" w:rsidRDefault="00175342" w:rsidP="00D6066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ШМ объединение начальных классов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175342" w:rsidRPr="00E7130C" w:rsidRDefault="00175342" w:rsidP="00D6066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ШМО русского языка и литературы;</w:t>
            </w:r>
          </w:p>
          <w:p w:rsidR="00D60660" w:rsidRPr="00E7130C" w:rsidRDefault="00175342" w:rsidP="00D6066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ШМО математики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D60660" w:rsidRDefault="00D6066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В целях учета мнения обучающихся в </w:t>
            </w:r>
            <w:r w:rsidR="0017534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действу</w:t>
            </w:r>
            <w:r w:rsidR="00EE3C0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</w:t>
            </w:r>
            <w:r w:rsidR="00931CC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0211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931CC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кольный ученический парламент, в состав которого входят командиры классов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931CC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Кроме того, в течение года</w:t>
            </w:r>
            <w:r w:rsidR="00044F7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также </w:t>
            </w:r>
            <w:r w:rsidR="0060211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действует  </w:t>
            </w:r>
            <w:r w:rsidR="00931CC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орган ученического самоуправления –</w:t>
            </w:r>
            <w:r w:rsidR="00044F7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первичное отделение Движение первых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9F77A9" w:rsidRPr="008F2D22" w:rsidRDefault="009F77A9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2D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2023 </w:t>
            </w:r>
            <w:r w:rsidR="008F2D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8F2D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обновила платформу для электронного документооборота, что позволило расширить ее функционал и связать с порталом </w:t>
            </w:r>
            <w:proofErr w:type="spellStart"/>
            <w:r w:rsidRPr="008F2D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Госуслуги</w:t>
            </w:r>
            <w:proofErr w:type="spellEnd"/>
            <w:r w:rsidR="008F2D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60660" w:rsidRPr="00E7130C" w:rsidRDefault="00D60660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 итогам 202</w:t>
            </w:r>
            <w:r w:rsidR="00AE12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года система управления </w:t>
            </w:r>
            <w:r w:rsidR="0017534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колой оценивается как эффективная, позволяющая учесть мнение работников и всех участников образовательных отношений.</w:t>
            </w:r>
          </w:p>
          <w:p w:rsidR="003D4D9A" w:rsidRPr="00E7130C" w:rsidRDefault="003D4D9A" w:rsidP="005253D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III. Оценка содержания и качества подготовки </w:t>
            </w:r>
            <w:proofErr w:type="gramStart"/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60660" w:rsidRPr="00E7130C" w:rsidRDefault="00782CCC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                                                                                     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Статистика показателей за 20</w:t>
            </w:r>
            <w:r w:rsidR="00121106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–202</w:t>
            </w:r>
            <w:r w:rsidR="00121106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4144"/>
              <w:gridCol w:w="2609"/>
              <w:gridCol w:w="2997"/>
              <w:gridCol w:w="2350"/>
              <w:gridCol w:w="2566"/>
            </w:tblGrid>
            <w:tr w:rsidR="00D60660" w:rsidRPr="00E7130C" w:rsidTr="00D60660"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№ 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/п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</w:t>
                  </w:r>
                  <w:r w:rsidR="008039D1"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="008039D1"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 конец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121106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</w:tr>
            <w:tr w:rsidR="00D60660" w:rsidRPr="00E7130C" w:rsidTr="00D60660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8039D1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121106" w:rsidP="008039D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12869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12110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8039D1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50E15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12869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8039D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="0012110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51286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50E15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8039D1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50E15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12869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8039D1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50E15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12869" w:rsidP="0012110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12110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Количество учеников, оставленных на повторное обучение: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121106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121106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121106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8039D1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0083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0083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0083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</w:tr>
            <w:tr w:rsidR="00D60660" w:rsidRPr="00E7130C" w:rsidTr="00D60660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среднем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</w:t>
                  </w:r>
                </w:p>
              </w:tc>
            </w:tr>
            <w:tr w:rsidR="00D60660" w:rsidRPr="00E7130C" w:rsidTr="00D60660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Окончили школу с аттестатом 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  <w:proofErr w:type="gramEnd"/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86238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86238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842F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50E15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86238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842F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D60660" w:rsidRPr="00E7130C" w:rsidRDefault="0042453D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</w:t>
            </w:r>
            <w:r w:rsidR="0017534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колы.</w:t>
            </w:r>
            <w:r w:rsidR="00054B6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Обучающи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х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ся с ОВЗ и инвалидностью в 202</w:t>
            </w:r>
            <w:r w:rsidR="00D842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3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году был</w:t>
            </w:r>
            <w:r w:rsidR="00F0083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1</w:t>
            </w:r>
            <w:r w:rsidR="008039D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человек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3D4D9A" w:rsidRPr="00E7130C" w:rsidRDefault="0042453D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3D4D9A" w:rsidRPr="00E7130C" w:rsidRDefault="003D4D9A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176F7B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2453D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 качества знаний</w:t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 показателю «успеваемость» в 202</w:t>
            </w:r>
            <w:r w:rsidR="00D842F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1079"/>
              <w:gridCol w:w="903"/>
              <w:gridCol w:w="1032"/>
              <w:gridCol w:w="1780"/>
              <w:gridCol w:w="1140"/>
              <w:gridCol w:w="2096"/>
              <w:gridCol w:w="817"/>
              <w:gridCol w:w="925"/>
              <w:gridCol w:w="817"/>
              <w:gridCol w:w="1247"/>
              <w:gridCol w:w="502"/>
              <w:gridCol w:w="1208"/>
              <w:gridCol w:w="903"/>
            </w:tblGrid>
            <w:tr w:rsidR="00D60660" w:rsidRPr="00E7130C" w:rsidTr="00D60660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8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81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85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условно</w:t>
                  </w:r>
                </w:p>
              </w:tc>
            </w:tr>
            <w:tr w:rsidR="00D60660" w:rsidRPr="00E7130C" w:rsidTr="00D60660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5FF1" w:rsidRPr="00E7130C" w:rsidTr="00D60660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отметками «4» и «5»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0A5FF1" w:rsidRPr="00E7130C" w:rsidTr="00D60660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A5FF1" w:rsidRPr="00E7130C" w:rsidTr="00D60660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750E15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62,8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64409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0,9</w:t>
                  </w:r>
                </w:p>
              </w:tc>
            </w:tr>
            <w:tr w:rsidR="000A5FF1" w:rsidRPr="00E7130C" w:rsidTr="00D60660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98,8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45,8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1,17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A5FF1" w:rsidRPr="00E7130C" w:rsidTr="00D60660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99,2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750E15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842FC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A5FF1" w:rsidP="00D6066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</w:tr>
          </w:tbl>
          <w:p w:rsidR="00D60660" w:rsidRPr="00E7130C" w:rsidRDefault="0042453D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proofErr w:type="gramStart"/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Если сравнить результаты освоения обучающимися программ начального общего образования по показателю</w:t>
            </w:r>
            <w:r w:rsidR="00687CD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«успеваемость» в 202</w:t>
            </w:r>
            <w:r w:rsidR="000A5F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году с результатами освоения по показателю «успеваемость» в 202</w:t>
            </w:r>
            <w:r w:rsidR="000A5F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 году, то можно отметить, что процент 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щихся, окончивших на «4» и «5», </w:t>
            </w:r>
            <w:r w:rsidR="0064409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высился</w:t>
            </w:r>
            <w:r w:rsidR="0064409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3,2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процента (в 202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был </w:t>
            </w:r>
            <w:r w:rsidR="00AE12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54,8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</w:t>
            </w:r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процент 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щихся, окончивших на «5», </w:t>
            </w:r>
            <w:r w:rsidR="0064409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высился </w:t>
            </w:r>
            <w:r w:rsidR="0064409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на 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1,5 %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(в 202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—</w:t>
            </w:r>
            <w:r w:rsidR="00E00F6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,5%).</w:t>
            </w:r>
            <w:proofErr w:type="gramEnd"/>
          </w:p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Результаты освоения учащимися программ основного общего образования по показателю «успеваемость» в 202</w:t>
            </w:r>
            <w:r w:rsidR="00AE12A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432"/>
              <w:gridCol w:w="824"/>
              <w:gridCol w:w="902"/>
              <w:gridCol w:w="1624"/>
              <w:gridCol w:w="1164"/>
              <w:gridCol w:w="1624"/>
              <w:gridCol w:w="1007"/>
              <w:gridCol w:w="1098"/>
              <w:gridCol w:w="1007"/>
              <w:gridCol w:w="1177"/>
              <w:gridCol w:w="490"/>
              <w:gridCol w:w="1216"/>
              <w:gridCol w:w="1007"/>
            </w:tblGrid>
            <w:tr w:rsidR="001C32F9" w:rsidRPr="00E7130C" w:rsidTr="00D60660">
              <w:tc>
                <w:tcPr>
                  <w:tcW w:w="8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условно</w:t>
                  </w:r>
                </w:p>
              </w:tc>
            </w:tr>
            <w:tr w:rsidR="00E1143F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143F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«4» и «5»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«5»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E1143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1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E1143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1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42,6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6,6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98,76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35,8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7E2461" w:rsidP="00E1143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 </w:t>
                  </w:r>
                  <w:r w:rsidR="00E1143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1,2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1,2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28,5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E1143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E1143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5,7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1C32F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98,6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3745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21,3</w:t>
                  </w:r>
                  <w:r w:rsidR="007E2461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374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16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05737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26,2</w:t>
                  </w:r>
                  <w:r w:rsidR="0005737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1143F" w:rsidRPr="00E7130C" w:rsidTr="00D60660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E1143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1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E1143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1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E12A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98,32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3745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31,12</w:t>
                  </w:r>
                  <w:r w:rsidR="0005737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3,58</w:t>
                  </w:r>
                  <w:r w:rsidR="0005737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1,63</w:t>
                  </w:r>
                  <w:r w:rsidR="00057372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1143F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0,27</w:t>
                  </w:r>
                  <w:r w:rsidR="0005737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</w:tbl>
          <w:p w:rsidR="00217D80" w:rsidRPr="00E7130C" w:rsidRDefault="0042453D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Если сравнить результаты освоения обучающимися программ основного общего образования по показателю </w:t>
            </w:r>
            <w:r w:rsidR="00687CD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«успеваемость» в 202</w:t>
            </w:r>
            <w:r w:rsidR="00D3745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году с результатами освоения программ основного общего образования по показателю «успеваемость» в 202</w:t>
            </w:r>
            <w:r w:rsidR="00D3745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 году, то можно отметить, что процент 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щихся, окончивших на «4» и «5», </w:t>
            </w:r>
            <w:r w:rsidR="0005737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низился </w:t>
            </w:r>
            <w:r w:rsidR="0005737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1,28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процента (в 202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был 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32,4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</w:t>
            </w:r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процент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щихся, окончивших на «5», </w:t>
            </w:r>
            <w:r w:rsidR="00C7452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повысился на 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2,22</w:t>
            </w:r>
            <w:r w:rsidR="00C7452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 (был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1,36</w:t>
            </w:r>
            <w:r w:rsidR="00C7452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%). </w:t>
            </w:r>
            <w:proofErr w:type="gramEnd"/>
          </w:p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освоения программ среднего общего образования обучающимися 10, 11 классов по</w:t>
            </w:r>
            <w:r w:rsidR="00BA23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 показателю «успеваемость» в 20</w:t>
            </w:r>
            <w:r w:rsidR="008039D1"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</w:t>
            </w:r>
            <w:r w:rsidR="00BA23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738"/>
              <w:gridCol w:w="630"/>
              <w:gridCol w:w="510"/>
              <w:gridCol w:w="1242"/>
              <w:gridCol w:w="890"/>
              <w:gridCol w:w="1242"/>
              <w:gridCol w:w="770"/>
              <w:gridCol w:w="630"/>
              <w:gridCol w:w="654"/>
              <w:gridCol w:w="1614"/>
              <w:gridCol w:w="350"/>
              <w:gridCol w:w="915"/>
              <w:gridCol w:w="897"/>
              <w:gridCol w:w="738"/>
              <w:gridCol w:w="1330"/>
            </w:tblGrid>
            <w:tr w:rsidR="00512869" w:rsidRPr="00E7130C" w:rsidTr="00D60660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Сменили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форму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обучения</w:t>
                  </w:r>
                </w:p>
              </w:tc>
            </w:tr>
            <w:tr w:rsidR="00512869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2349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«4» и «5»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«5»</w:t>
                  </w:r>
                </w:p>
              </w:tc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</w:tr>
            <w:tr w:rsidR="00BA2349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33,33</w:t>
                  </w:r>
                  <w:r w:rsidR="00512869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51286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BA2349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  <w:r w:rsidR="00512869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17,6</w:t>
                  </w:r>
                  <w:r w:rsidR="00512869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BA2349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217D80" w:rsidP="00BA234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BA23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005C0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005C0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0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2,85</w:t>
                  </w:r>
                  <w:r w:rsidR="00512869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BA2349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  <w:r w:rsidR="00512869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60660" w:rsidRPr="00E7130C" w:rsidRDefault="0042453D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Результаты освоения 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щимися программ среднего общего образования по показателю «успеваемость» в 202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учебном году 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понизились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</w:t>
            </w:r>
            <w:r w:rsidR="00005C0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25,9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процента (в 202</w:t>
            </w:r>
            <w:r w:rsidR="00BA23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количество обучающихся, которые закончили </w:t>
            </w:r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год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«4» и «5», было </w:t>
            </w:r>
            <w:r w:rsidR="00BF71F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68,75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%), процент 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аю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щихся, окончивших на «5</w:t>
            </w:r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</w:t>
            </w:r>
            <w:r w:rsidR="00BF71F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низился </w:t>
            </w:r>
            <w:proofErr w:type="gramStart"/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</w:t>
            </w:r>
            <w:proofErr w:type="gramEnd"/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005C0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10,25</w:t>
            </w:r>
            <w:r w:rsidR="0051286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(в 202</w:t>
            </w:r>
            <w:r w:rsidR="00005C0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было 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</w:t>
            </w:r>
            <w:r w:rsidR="00005C0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18,75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%).</w:t>
            </w:r>
          </w:p>
          <w:p w:rsidR="00D60660" w:rsidRPr="00F2304E" w:rsidRDefault="0042453D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</w:t>
            </w:r>
            <w:r w:rsidR="00BF7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 выпускники 11-х классов сдавали ГИА в форме </w:t>
            </w:r>
            <w:r w:rsidR="00BF7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ЕГЭ 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 русскому языку и математике</w:t>
            </w:r>
            <w:r w:rsidR="00EA5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предметы по выбору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соответствии с</w:t>
            </w:r>
            <w:r w:rsidR="00EA5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нормативно-правовыми документами, письмом </w:t>
            </w:r>
            <w:proofErr w:type="spellStart"/>
            <w:r w:rsidR="00EA5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="00EA5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№871 от 11.08.2022 г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Обучающиеся 9-х классов сдавали экзамены по основным предметам — русскому языку и математике</w:t>
            </w:r>
            <w:r w:rsidR="002D03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а также по двум предметам по выбору.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2023 году в </w:t>
            </w:r>
            <w:r w:rsid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колу был зачислен </w:t>
            </w:r>
            <w:r w:rsid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ученик, прибывши</w:t>
            </w:r>
            <w:r w:rsid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й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из  ЛНР:  в 9-</w:t>
            </w:r>
            <w:r w:rsid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й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класс. </w:t>
            </w:r>
            <w:r w:rsid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Он </w:t>
            </w:r>
            <w:r w:rsidR="00F2304E"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выбрал формат промежуточной аттестации, на основании которой получил аттестат.</w:t>
            </w:r>
          </w:p>
          <w:p w:rsidR="00782CCC" w:rsidRDefault="00D60660" w:rsidP="008C38E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результатов ГИА-2</w:t>
            </w:r>
            <w:r w:rsidR="003120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показывает, что </w:t>
            </w:r>
            <w:r w:rsidR="00D00DB8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учеников, которые получили аттестат  с  отличием, в сравнении  прошлым годом, стало чуть больше</w:t>
            </w:r>
            <w:r w:rsidR="0042453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00DB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(</w:t>
            </w:r>
            <w:r w:rsidR="0042453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ученика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- в 9-х классах, </w:t>
            </w:r>
            <w:r w:rsidR="00EA50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3 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ученицы</w:t>
            </w:r>
            <w:r w:rsidR="006E53BF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00DB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 в 11-</w:t>
            </w:r>
            <w:r w:rsidR="00EA50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</w:t>
            </w:r>
            <w:r w:rsidR="00D00DB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(в прошлом году в 9-х классах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аттестат с отличием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не получил ни один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ученик, в 11-ом -</w:t>
            </w:r>
            <w:r w:rsidR="0042453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EA50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ученик</w:t>
            </w:r>
            <w:r w:rsidR="00EA50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="007E530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)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 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64,7 % 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уча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щихся</w:t>
            </w:r>
            <w:r w:rsidR="008F2D2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для поступления в ВУЗ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983099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сдавали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42453D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ЕГЭ</w:t>
            </w:r>
            <w:r w:rsidR="00FD37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обществознанию, 29,4</w:t>
            </w:r>
            <w:r w:rsidR="003120D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</w:t>
            </w:r>
            <w:r w:rsidR="00D00DB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-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 истории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23,5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 —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 биологии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23,5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 —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 химии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26,6% - историю,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11,76</w:t>
            </w:r>
            <w:r w:rsidR="003120D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%-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 информатике и ИКТ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11,76</w:t>
            </w:r>
            <w:r w:rsidR="003120D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%-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 английскому я</w:t>
            </w:r>
            <w:r w:rsidR="00005C0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ыку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5,8 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%-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 физике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5,8</w:t>
            </w:r>
            <w:r w:rsidR="00247CB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%-</w:t>
            </w:r>
            <w:r w:rsidR="003120D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 литературе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D00DB8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End"/>
          </w:p>
          <w:p w:rsidR="000A7571" w:rsidRDefault="000A7571" w:rsidP="008C38E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D60660" w:rsidRPr="00E7130C" w:rsidRDefault="0042453D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054B68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сдачи ЕГЭ в 202</w:t>
            </w:r>
            <w:r w:rsidR="00EA503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1"/>
              <w:gridCol w:w="2289"/>
              <w:gridCol w:w="3539"/>
              <w:gridCol w:w="3605"/>
              <w:gridCol w:w="2609"/>
            </w:tblGrid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Сдавали всего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Сколько обучающихся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получили 100 баллов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Сколько обучающихся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получили 90–98 баллов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Средний балл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EA503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EA503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EA5033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723C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D72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</w:t>
                  </w:r>
                  <w:r w:rsidR="00D72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профильная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32</w:t>
                  </w:r>
                </w:p>
              </w:tc>
            </w:tr>
            <w:tr w:rsidR="00D723CD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CD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 базовая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CD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CD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CD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CD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Информатика и ИКТ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58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C3324C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51</w:t>
                  </w:r>
                </w:p>
              </w:tc>
            </w:tr>
            <w:tr w:rsidR="00D60660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</w:t>
                  </w:r>
                </w:p>
              </w:tc>
            </w:tr>
            <w:tr w:rsidR="0063132F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63,4</w:t>
                  </w:r>
                </w:p>
              </w:tc>
            </w:tr>
            <w:tr w:rsidR="0063132F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</w:tr>
            <w:tr w:rsidR="0063132F" w:rsidRPr="00E7130C" w:rsidTr="0063132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3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63132F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32F" w:rsidRPr="00E7130C" w:rsidRDefault="00D723CD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73,75</w:t>
                  </w:r>
                </w:p>
              </w:tc>
            </w:tr>
          </w:tbl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176F7B" w:rsidRDefault="00176F7B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7571" w:rsidRDefault="000A7571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7571" w:rsidRPr="00E7130C" w:rsidRDefault="000A7571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Оценка организации учебного процесса</w:t>
            </w:r>
          </w:p>
          <w:p w:rsidR="00D60660" w:rsidRPr="00E7130C" w:rsidRDefault="0042453D" w:rsidP="004F509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учебного процесса в </w:t>
            </w:r>
            <w:r w:rsidR="00D706FA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коле регламентируется режимом занятий, учебным планом, календарным учебным графиком, расписанием занятий, локальными нормативными актами </w:t>
            </w:r>
            <w:r w:rsidR="00D706FA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колы.</w:t>
            </w:r>
          </w:p>
          <w:p w:rsidR="00D60660" w:rsidRDefault="0042453D" w:rsidP="004F509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Образовательная деятельность в 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осуществляется по пятидневной учебной неделе для 1-х классов, по 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пятидневной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учебной неделе — для 2–11-х классов. Занятия проводятся в две смены для обучающихся 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 одного 2 класса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в одну смену — для обучающихся 1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,2,4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-х, 5–11-х классов.</w:t>
            </w:r>
          </w:p>
          <w:p w:rsidR="00F2304E" w:rsidRPr="00F2304E" w:rsidRDefault="00F2304E" w:rsidP="004F509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января 2023 года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колы:</w:t>
            </w:r>
          </w:p>
          <w:p w:rsidR="00F2304E" w:rsidRPr="00F2304E" w:rsidRDefault="00F2304E" w:rsidP="004F5090">
            <w:pPr>
              <w:numPr>
                <w:ilvl w:val="0"/>
                <w:numId w:val="26"/>
              </w:num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используют сервисы электронных журналов и дневников — с доступом для учителей, родителей и учеников;</w:t>
            </w:r>
          </w:p>
          <w:p w:rsidR="00F2304E" w:rsidRPr="00F2304E" w:rsidRDefault="00F2304E" w:rsidP="004F5090">
            <w:pPr>
              <w:numPr>
                <w:ilvl w:val="0"/>
                <w:numId w:val="26"/>
              </w:num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организуют </w:t>
            </w:r>
            <w:proofErr w:type="gramStart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персональную</w:t>
            </w:r>
            <w:proofErr w:type="gramEnd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онлайн-коммуникацию пользователей,</w:t>
            </w:r>
            <w:r w:rsidR="00E259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</w:t>
            </w:r>
            <w:r w:rsidR="008C2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E259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↔ ученик, 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т. ч. посредством иных информационных систем;</w:t>
            </w:r>
          </w:p>
          <w:p w:rsidR="00F2304E" w:rsidRPr="00F2304E" w:rsidRDefault="00F2304E" w:rsidP="004F5090">
            <w:pPr>
              <w:numPr>
                <w:ilvl w:val="0"/>
                <w:numId w:val="26"/>
              </w:num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транслируют в классах цифровые образовательные решения с использованием средств отображения информации.</w:t>
            </w:r>
          </w:p>
          <w:p w:rsidR="00F2304E" w:rsidRPr="00F2304E" w:rsidRDefault="00F2304E" w:rsidP="004F509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2023/2024 учебном году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усилила </w:t>
            </w:r>
            <w:proofErr w:type="gramStart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назначением и выполнением домашней работы учениками с целью профилактики их повышенной утомляемости. С октября 2023 года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      </w:r>
            <w:proofErr w:type="spellStart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России.</w:t>
            </w:r>
          </w:p>
          <w:p w:rsidR="00F2304E" w:rsidRPr="00F2304E" w:rsidRDefault="00F2304E" w:rsidP="004F509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Домашние задания в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      </w:r>
          </w:p>
          <w:p w:rsidR="00F2304E" w:rsidRPr="00F2304E" w:rsidRDefault="00F2304E" w:rsidP="004F509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      </w:r>
          </w:p>
          <w:p w:rsidR="003D4D9A" w:rsidRPr="00F2304E" w:rsidRDefault="00F2304E" w:rsidP="004F509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 из таблицы 6.СанПиН</w:t>
            </w:r>
            <w:proofErr w:type="gramStart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proofErr w:type="gramEnd"/>
            <w:r w:rsidRPr="00F230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.2.3685-21. На праздничные дни домашние задания не задаются</w:t>
            </w:r>
            <w:r w:rsidR="004F5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D4D9A" w:rsidRPr="00E7130C" w:rsidRDefault="003D4D9A" w:rsidP="004F509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D4D9A" w:rsidRPr="00E7130C" w:rsidRDefault="003D4D9A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V. Оценка востребованности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862"/>
              <w:gridCol w:w="1545"/>
              <w:gridCol w:w="1545"/>
              <w:gridCol w:w="2575"/>
              <w:gridCol w:w="862"/>
              <w:gridCol w:w="1547"/>
              <w:gridCol w:w="2575"/>
              <w:gridCol w:w="1660"/>
              <w:gridCol w:w="1433"/>
            </w:tblGrid>
            <w:tr w:rsidR="00D60660" w:rsidRPr="00E7130C" w:rsidTr="00D60660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Средняя школа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Перешли в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10-й класс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D706FA"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Перешли в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10-й класс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 в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профессиональную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 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 в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профессиональную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Устроились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Пошли 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</w:t>
                  </w:r>
                  <w:proofErr w:type="gramEnd"/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срочную</w:t>
                  </w:r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службу 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</w:t>
                  </w:r>
                  <w:proofErr w:type="gramEnd"/>
                </w:p>
                <w:p w:rsidR="00D60660" w:rsidRPr="00E7130C" w:rsidRDefault="00D60660" w:rsidP="003D4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призыву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="00AA76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AA76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E31A5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05C04" w:rsidP="00005C0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005C0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="000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60660" w:rsidRPr="00E7130C" w:rsidTr="00D6066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D60660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AA76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E523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31A52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BA3476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BA3476" w:rsidP="00E31A5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E3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05C04" w:rsidP="00E523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005C04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0660" w:rsidRPr="00E7130C" w:rsidRDefault="00E5232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52320" w:rsidRDefault="003B4BC4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42453D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202</w:t>
            </w:r>
            <w:r w:rsidR="00AA76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42453D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году, как и в предыдущие годы, многие 9-классники уходят из школы и поступают в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техникумы, училища с целью получения профессии. В 10 класс приходят те </w:t>
            </w:r>
            <w:r w:rsidR="00782CCC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</w:t>
            </w:r>
            <w:r w:rsidR="00782CCC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щиеся, которые собираются поступить в высшие учебные заведения.</w:t>
            </w:r>
          </w:p>
          <w:p w:rsidR="000A7571" w:rsidRDefault="000A7571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A7571" w:rsidRPr="00E7130C" w:rsidRDefault="000A7571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VI. Оценка качества кадрового обеспечения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На период </w:t>
            </w:r>
            <w:proofErr w:type="spellStart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самообследования</w:t>
            </w:r>
            <w:proofErr w:type="spellEnd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в 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работа</w:t>
            </w:r>
            <w:r w:rsidR="00D723C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B4BC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E31A5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8B643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педагог. Из ни</w:t>
            </w:r>
            <w:r w:rsidR="00B35D6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х </w:t>
            </w:r>
            <w:r w:rsidR="008B643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B35D6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8B643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человек име</w:t>
            </w:r>
            <w:r w:rsidR="003B4BC4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ю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 среднее </w:t>
            </w:r>
            <w:r w:rsidR="008B643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специальное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образование</w:t>
            </w:r>
            <w:r w:rsidR="008B643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="00D723C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 педагог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обуча</w:t>
            </w:r>
            <w:r w:rsidR="00D723C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тся в вузе. В 202</w:t>
            </w:r>
            <w:r w:rsidR="00D723C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году аттестацию прош</w:t>
            </w:r>
            <w:r w:rsidR="009D70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ли 2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человек</w:t>
            </w:r>
            <w:r w:rsidR="009D70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— на </w:t>
            </w:r>
            <w:r w:rsidR="009D70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высшую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квалификационную категорию.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 целях повышения качества образовательной деятельности в 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колы и требованиями действующего законодательства.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D60660" w:rsidRPr="00E7130C" w:rsidRDefault="00D60660" w:rsidP="00054B68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сохранение, укрепление и развитие кадрового потенциала;</w:t>
            </w:r>
          </w:p>
          <w:p w:rsidR="00D60660" w:rsidRPr="00E7130C" w:rsidRDefault="00D60660" w:rsidP="00054B68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создание квалифицированного коллектива, способного работать в современных условиях;</w:t>
            </w:r>
          </w:p>
          <w:p w:rsidR="00D60660" w:rsidRPr="00E7130C" w:rsidRDefault="00D60660" w:rsidP="00054B68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повышения уровня квалификации персонала.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      </w:r>
          </w:p>
          <w:p w:rsidR="00D60660" w:rsidRPr="00E7130C" w:rsidRDefault="00D60660" w:rsidP="00054B6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образовательная деятельность в </w:t>
            </w:r>
            <w:r w:rsidR="00D706F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обеспечена квалифицированным профессиональным педагогическим составом;</w:t>
            </w:r>
          </w:p>
          <w:p w:rsidR="00D60660" w:rsidRPr="00E7130C" w:rsidRDefault="00D60660" w:rsidP="00054B6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 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создана устойчивая целевая кадровая система, в которой осуществляется подготовка новых кадров из числа собственных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выпускников;</w:t>
            </w:r>
          </w:p>
          <w:p w:rsidR="00D00DB8" w:rsidRPr="00E7130C" w:rsidRDefault="00D60660" w:rsidP="00054B6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кадровый потенциал 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колы динамично развивается на основе целенаправленной работы по </w:t>
            </w:r>
            <w:hyperlink r:id="rId18" w:anchor="/document/16/4019/" w:history="1">
              <w:r w:rsidRPr="00E713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D70E2" w:rsidRDefault="00BE6785" w:rsidP="00A5298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19,6%</w:t>
            </w:r>
            <w:r w:rsidR="00F31ED5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учителей в 202</w:t>
            </w:r>
            <w:r w:rsidR="00E143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F31ED5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 прошли курсы в ГБУ ДПО РО «РИПК и ППРО» по </w:t>
            </w:r>
            <w:r w:rsidR="00E143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программе  повышения квалификации </w:t>
            </w:r>
            <w:r w:rsidR="00F31ED5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E143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требований обновленных ФГОС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НОО,</w:t>
            </w:r>
            <w:r w:rsidR="00E143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ФГОС </w:t>
            </w:r>
            <w:r w:rsidR="00E143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ООО, ФГОС СОО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».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Два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педагога прошли повышение квалификации в 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ГБУДПО РО «РИПК и ППРО» по программе «Совершенствование предметно-методических компетенций экспертов ОПК ГИА-9».7 учителей прошли курсы в 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782CCC"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Один 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преподавате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прош</w:t>
            </w:r>
            <w:r w:rsidR="00A529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</w:t>
            </w:r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E713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Деятельность советника директора школы по воспитанию и по взаимодействию с общественными объединениями»</w:t>
            </w:r>
            <w:r w:rsidR="000D7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Три  педагога прошли обучение в ФГБОУ «Международный детский центр «Артек» по программе «Управление воспитательной деятельностью в образовательной организации».</w:t>
            </w:r>
          </w:p>
          <w:p w:rsidR="00A52988" w:rsidRDefault="00727056" w:rsidP="00A5298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Два </w:t>
            </w:r>
            <w:r w:rsidR="000D7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0D7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повысил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0D7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квалификацию в ФГБОУ «Всероссийский детский центр «Орленок» по программе «Орлята России».</w:t>
            </w:r>
            <w:r w:rsidR="00125E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 педагога прошли повышение квалификации в ООО «Столичный центр образовательных технологий» по программе «Функциональная  грамотность школьников». </w:t>
            </w:r>
            <w:proofErr w:type="gramStart"/>
            <w:r w:rsidR="00125E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Три учителя повысили квалификацию в ООО «</w:t>
            </w:r>
            <w:proofErr w:type="spellStart"/>
            <w:r w:rsidR="00125E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Инфоурок</w:t>
            </w:r>
            <w:proofErr w:type="spellEnd"/>
            <w:r w:rsidR="00125E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по программе «Организация работы с обучающимися с ограниченными возможностями здоровья (ОВЗ) в соответствии с ФГОС».</w:t>
            </w:r>
            <w:proofErr w:type="gramEnd"/>
          </w:p>
          <w:p w:rsidR="008903F1" w:rsidRPr="008903F1" w:rsidRDefault="008903F1" w:rsidP="008903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01.09.2023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кола успешно внедряет </w:t>
            </w:r>
            <w:proofErr w:type="spellStart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педагога-дефектолога (</w:t>
            </w:r>
            <w:hyperlink r:id="rId19" w:anchor="/document/99/1301105855/" w:tgtFrame="_self" w:history="1">
              <w:r w:rsidRPr="008903F1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приказ Минтруда от 13.03.2023 № 136н</w:t>
              </w:r>
            </w:hyperlink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 В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 введен</w:t>
            </w:r>
            <w:r w:rsidR="00E259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</w:t>
            </w:r>
            <w:r w:rsidR="00E259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1,4 ставки 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учителя-дефектолога с профилями: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умственная отсталость 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 задержка психического развития</w:t>
            </w:r>
            <w:r w:rsidR="00E259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и 1,4 ставки педагога-логопеда.</w:t>
            </w:r>
            <w:r w:rsidRPr="00890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Это позволяет оказывать более широкую и качественную поддержку учащимся с 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      </w:r>
          </w:p>
          <w:p w:rsidR="008903F1" w:rsidRDefault="008903F1" w:rsidP="005A08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A0863" w:rsidRDefault="005A0863" w:rsidP="005A08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D28DF" w:rsidRDefault="00ED28DF" w:rsidP="00A5298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60660" w:rsidRPr="00ED28DF" w:rsidRDefault="00ED28DF" w:rsidP="00A5298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 Оценка качества учебно-методического и библиотечно-информационного обеспечения</w:t>
            </w:r>
          </w:p>
          <w:p w:rsidR="00ED28DF" w:rsidRPr="00A52988" w:rsidRDefault="00ED28DF" w:rsidP="00A52988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60660" w:rsidRPr="00E7130C" w:rsidRDefault="008C38E1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D4D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                                                                           </w:t>
            </w:r>
            <w:r w:rsidR="0077149E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</w:t>
            </w:r>
            <w:r w:rsidR="003D4D9A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60660" w:rsidRPr="00E7130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Общая характеристика:</w:t>
            </w:r>
          </w:p>
          <w:p w:rsidR="00D60660" w:rsidRPr="00E7130C" w:rsidRDefault="00D60660" w:rsidP="00054B68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объем библиотечного фонда —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329</w:t>
            </w:r>
            <w:r w:rsidR="00ED28D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39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единиц;</w:t>
            </w:r>
          </w:p>
          <w:p w:rsidR="00D60660" w:rsidRPr="00E7130C" w:rsidRDefault="00D60660" w:rsidP="00054B68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— 100 процентов;</w:t>
            </w:r>
          </w:p>
          <w:p w:rsidR="00D60660" w:rsidRPr="00E7130C" w:rsidRDefault="009D54F5" w:rsidP="00054B68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из него учебники-</w:t>
            </w:r>
            <w:r w:rsidR="00ED28D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11166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единиц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D54F5" w:rsidRPr="00E7130C" w:rsidRDefault="009D54F5" w:rsidP="00054B68">
            <w:pPr>
              <w:numPr>
                <w:ilvl w:val="0"/>
                <w:numId w:val="11"/>
              </w:numPr>
              <w:spacing w:after="15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художественная</w:t>
            </w:r>
            <w:proofErr w:type="gramEnd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литература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—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21453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единиц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ы;</w:t>
            </w:r>
          </w:p>
          <w:p w:rsidR="009D54F5" w:rsidRPr="00E7130C" w:rsidRDefault="009D54F5" w:rsidP="00054B68">
            <w:pPr>
              <w:numPr>
                <w:ilvl w:val="0"/>
                <w:numId w:val="11"/>
              </w:numPr>
              <w:spacing w:after="15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подаренная литература- </w:t>
            </w:r>
            <w:r w:rsidR="00ED28D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24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единиц</w:t>
            </w:r>
            <w:r w:rsidR="00ED28D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ы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D54F5" w:rsidRPr="00E7130C" w:rsidRDefault="009D54F5" w:rsidP="00054B68">
            <w:pPr>
              <w:numPr>
                <w:ilvl w:val="0"/>
                <w:numId w:val="11"/>
              </w:numPr>
              <w:spacing w:after="15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справочная литература- 320 единиц.</w:t>
            </w:r>
          </w:p>
          <w:p w:rsidR="00D60660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 федеральный перечень, утвержденный </w:t>
            </w:r>
            <w:hyperlink r:id="rId20" w:anchor="/document/99/565295909/XA00M1S2LR/" w:history="1"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России от 2</w:t>
              </w:r>
              <w:r w:rsidR="00B22A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.0</w:t>
              </w:r>
              <w:r w:rsidR="00B22A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.202</w:t>
              </w:r>
              <w:r w:rsidR="00B22A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  <w:r w:rsidR="00782CCC"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г.</w:t>
              </w:r>
              <w:r w:rsidRPr="00E713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 </w:t>
              </w:r>
              <w:r w:rsidR="00B22A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858</w:t>
              </w:r>
            </w:hyperlink>
            <w:r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6240"/>
              <w:gridCol w:w="4145"/>
              <w:gridCol w:w="4797"/>
            </w:tblGrid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 в фонде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</w:t>
                  </w:r>
                </w:p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выдавалось за год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11166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11166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21453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454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A0863" w:rsidRPr="001D1467" w:rsidTr="005A0863">
              <w:trPr>
                <w:jc w:val="center"/>
              </w:trPr>
              <w:tc>
                <w:tcPr>
                  <w:tcW w:w="27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1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2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A0863" w:rsidRPr="005A0863" w:rsidRDefault="005A0863" w:rsidP="005A0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5A0863" w:rsidRPr="005A0863" w:rsidRDefault="005A0863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2023/2024 учебном году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5A0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кола продолжила обучать по учебникам, входящим в ФПУ, который утвержден </w:t>
            </w:r>
            <w:hyperlink r:id="rId21" w:anchor="/document/99/352000942/" w:tgtFrame="_self" w:history="1">
              <w:r w:rsidRPr="005A086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5A086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5A0863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от 21.09.2022 № 858</w:t>
              </w:r>
            </w:hyperlink>
            <w:r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lang w:eastAsia="ru-RU"/>
              </w:rPr>
              <w:t>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Б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иблиотек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 оснащена персональными компьютерами -2, из них с доступом к интернету-2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Численность зарег</w:t>
            </w:r>
            <w:r w:rsidR="002C3E8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ис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трированных пользователей библиотеки</w:t>
            </w:r>
            <w:r w:rsidR="002C3E8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-7</w:t>
            </w:r>
            <w:r w:rsidR="00B22A2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2C3E86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0 человек. Телевизор-1, проектор-1, многофункциональное устройтво-1.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Средний уровень посещаемости библиотеки —</w:t>
            </w:r>
            <w:r w:rsidR="009D54F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15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человек в день.</w:t>
            </w:r>
          </w:p>
          <w:p w:rsidR="00D60660" w:rsidRPr="00E7130C" w:rsidRDefault="00D60660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VIII. Оценка материально-технической базы</w:t>
            </w:r>
          </w:p>
          <w:p w:rsidR="00D60660" w:rsidRPr="00E7130C" w:rsidRDefault="00C97D87" w:rsidP="00E02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В школе созданы эффективные безопасные условия организации учебно-воспитательного процесса.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Материально-техническое обеспечение </w:t>
            </w:r>
            <w:r w:rsidR="00C3324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колы позволяет реализовывать в полной мере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образовательные программы.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Установлены</w:t>
            </w:r>
            <w:proofErr w:type="gramEnd"/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противопожарная сигнализация, тревожная кнопка, система видеонаблюдения. </w:t>
            </w:r>
            <w:r w:rsidR="00E02D82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первом этаже имеется актовый зал,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два спортивных зала,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оснащенных необходимым спортивным оборудованием, 2 раздевалки (для мальчиков и девочек).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портивная площадка, кабинет психологической разгрузки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оборудованный информационно-техническими средствами, что позволяет целенаправленно осуществлять работу психолого-педагогической службы. 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 втором этаже оборудован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столовая</w:t>
            </w:r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Вопросы организации питания в школе находятся на контроле администрации школы, родительской общественности, 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</w:t>
            </w:r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анитарно-</w:t>
            </w:r>
            <w:proofErr w:type="spellStart"/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эпидеоми</w:t>
            </w:r>
            <w:r w:rsidR="00176F7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логической</w:t>
            </w:r>
            <w:proofErr w:type="spellEnd"/>
            <w:r w:rsidR="008C38E1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службы. Также имеется 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медицинский кабинет, в котором проходят первичную диагностику на АПК «</w:t>
            </w:r>
            <w:proofErr w:type="spellStart"/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Армис</w:t>
            </w:r>
            <w:proofErr w:type="spellEnd"/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E02D82" w:rsidRPr="00E7130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 программе «Доступная среда» школа имеет пандусы, двери с доводчиком.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 </w:t>
            </w:r>
            <w:r w:rsidR="00C3324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коле оборудован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ы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C3324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5C070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учебных кабинет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ов.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2</w:t>
            </w:r>
            <w:r w:rsidR="005C070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из них оснащен</w:t>
            </w:r>
            <w:r w:rsidR="005C070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ы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современной мультимедийной техникой, в том числе:</w:t>
            </w:r>
            <w:proofErr w:type="gramEnd"/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лаборатори</w:t>
            </w:r>
            <w:r w:rsidR="003D4D9A"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я</w:t>
            </w: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по физике;</w:t>
            </w:r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лаборатория по химии;</w:t>
            </w:r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два компьютерных класса;</w:t>
            </w:r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мастерская;</w:t>
            </w:r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кабинет технологии для девочек;</w:t>
            </w:r>
          </w:p>
          <w:p w:rsidR="00D60660" w:rsidRPr="00E7130C" w:rsidRDefault="00D60660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кабинет ОБЖ (оборудован тре</w:t>
            </w: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нажерами «Максим», «Лазерный тир»</w:t>
            </w:r>
            <w:r w:rsidR="008B169C"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, «Стрелковый тренажер», «</w:t>
            </w:r>
            <w:proofErr w:type="spellStart"/>
            <w:r w:rsidR="008B169C"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Автогородок</w:t>
            </w:r>
            <w:proofErr w:type="spellEnd"/>
            <w:r w:rsidR="008B169C"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)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E02D82" w:rsidRPr="00E7130C" w:rsidRDefault="00E02D82" w:rsidP="00D6066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три мобильных класса.</w:t>
            </w:r>
          </w:p>
          <w:p w:rsidR="00B22A2D" w:rsidRDefault="00D60660" w:rsidP="00B22A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В 2021 году </w:t>
            </w:r>
            <w:r w:rsidR="00C3324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кола стала участником федерально</w:t>
            </w:r>
            <w:r w:rsidR="006C270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го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C270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проекта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«</w:t>
            </w:r>
            <w:r w:rsidR="006C270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Современная школа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» в рамках национального проекта «Образование» и получила 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782CCC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современное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оборудование для </w:t>
            </w:r>
            <w:r w:rsidR="006C270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трех 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кабинетов</w:t>
            </w:r>
            <w:r w:rsidR="00B21825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E02D82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- физики, химии, биологии</w:t>
            </w:r>
            <w:r w:rsidR="006C2707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сентября 2021 года в торжественной обстановке был открыт Центр образования естественно – научной и технологической направленности </w:t>
            </w:r>
            <w:r w:rsidR="00BE6785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Точка роста</w:t>
            </w:r>
            <w:r w:rsidR="00BE6785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B35D67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Точка рост</w:t>
            </w:r>
            <w:r w:rsidR="00B35D67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а»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это серьезный шаг в новую современную школу, которая позволит дать детям хорошие знания и навыки, будет интересна самим. Центр </w:t>
            </w:r>
            <w:r w:rsidR="00B35D67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Точка роста</w:t>
            </w:r>
            <w:r w:rsidR="00B35D67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E6773" w:rsidRPr="00E71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</w:t>
            </w:r>
          </w:p>
          <w:p w:rsidR="00B22A2D" w:rsidRPr="003A0C6C" w:rsidRDefault="00B22A2D" w:rsidP="006D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Образовательная деятельность на базе центр</w:t>
            </w:r>
            <w:r w:rsidR="008F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A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«Точка роста» осуществляется по образовательным программам общего и дополнительного образования.</w:t>
            </w:r>
          </w:p>
          <w:p w:rsidR="00B22A2D" w:rsidRPr="003A0C6C" w:rsidRDefault="006D1F55" w:rsidP="005A086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22A2D" w:rsidRPr="00B22A2D">
              <w:rPr>
                <w:rFonts w:ascii="Times New Roman" w:hAnsi="Times New Roman" w:cs="Times New Roman"/>
                <w:shd w:val="clear" w:color="auto" w:fill="FFFFFF"/>
              </w:rPr>
              <w:t xml:space="preserve">В первом полугодии 2022 г., </w:t>
            </w:r>
            <w:r w:rsidR="00B22A2D" w:rsidRPr="00B22A2D">
              <w:rPr>
                <w:rFonts w:ascii="Times New Roman" w:hAnsi="Times New Roman" w:cs="Times New Roman"/>
              </w:rPr>
              <w:t xml:space="preserve">в рамках внеурочной деятельности по программе «Точка Роста», в </w:t>
            </w:r>
            <w:r w:rsidR="000D70E2">
              <w:rPr>
                <w:rFonts w:ascii="Times New Roman" w:hAnsi="Times New Roman" w:cs="Times New Roman"/>
              </w:rPr>
              <w:t xml:space="preserve">школе </w:t>
            </w:r>
            <w:r w:rsidR="00B22A2D" w:rsidRPr="00B22A2D">
              <w:rPr>
                <w:rFonts w:ascii="Times New Roman" w:hAnsi="Times New Roman" w:cs="Times New Roman"/>
              </w:rPr>
              <w:t>начал функционировать кружок «Робототехника».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0D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5-7 классов, под руководством учителя информатики </w:t>
            </w:r>
            <w:proofErr w:type="spellStart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Курмоярцева</w:t>
            </w:r>
            <w:proofErr w:type="spellEnd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собирают действующие механизмы роботов.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вызывает интерес у детей к получению дополнительных знаний по физике, математике,  информатике, конструированию.</w:t>
            </w:r>
          </w:p>
          <w:p w:rsidR="00B22A2D" w:rsidRDefault="006D1F55" w:rsidP="000D70E2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честь 310-летия со дня рождения великого ученого М.В. Ломоносова Академия </w:t>
            </w:r>
            <w:proofErr w:type="spellStart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провод</w:t>
            </w:r>
            <w:r w:rsidR="00B2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</w:t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лабораторную работу «</w:t>
            </w:r>
            <w:proofErr w:type="spellStart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Универсалиум</w:t>
            </w:r>
            <w:proofErr w:type="spellEnd"/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2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22A2D" w:rsidRPr="003A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мероприятии приняли участие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ащиеся 8-11 классов нашей школы,</w:t>
            </w:r>
            <w:r w:rsidR="005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лабораторные </w:t>
            </w:r>
            <w:r w:rsidR="005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предметам - физика, химия, биология.</w:t>
            </w:r>
            <w:r w:rsidR="000D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A2D" w:rsidRPr="000D70E2">
              <w:rPr>
                <w:rFonts w:ascii="Times New Roman" w:hAnsi="Times New Roman" w:cs="Times New Roman"/>
                <w:sz w:val="24"/>
                <w:szCs w:val="24"/>
              </w:rPr>
              <w:t>Продолжает с</w:t>
            </w:r>
            <w:r w:rsidRPr="000D70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A2D" w:rsidRPr="000D70E2">
              <w:rPr>
                <w:rFonts w:ascii="Times New Roman" w:hAnsi="Times New Roman" w:cs="Times New Roman"/>
                <w:sz w:val="24"/>
                <w:szCs w:val="24"/>
              </w:rPr>
              <w:t>ою работу кружок «Шахматный клуб «Белая ладья».</w:t>
            </w:r>
            <w:r w:rsidR="005A08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594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2023года в</w:t>
            </w:r>
            <w:r w:rsidR="005A0863">
              <w:rPr>
                <w:rFonts w:ascii="Times New Roman" w:hAnsi="Times New Roman" w:cs="Times New Roman"/>
                <w:sz w:val="24"/>
                <w:szCs w:val="24"/>
              </w:rPr>
              <w:t xml:space="preserve"> «Точке Роста»</w:t>
            </w:r>
            <w:r w:rsidR="00B22A2D">
              <w:t xml:space="preserve"> </w:t>
            </w:r>
            <w:r w:rsidR="005A08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70E2">
              <w:rPr>
                <w:rFonts w:ascii="Times New Roman" w:hAnsi="Times New Roman" w:cs="Times New Roman"/>
                <w:sz w:val="24"/>
                <w:szCs w:val="24"/>
              </w:rPr>
              <w:t xml:space="preserve">ыл проведен семинар  для директоров школ </w:t>
            </w:r>
            <w:r w:rsidR="00B22A2D" w:rsidRPr="000D70E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«Точка Роста»</w:t>
            </w:r>
            <w:r w:rsidRPr="000D7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A2D" w:rsidRPr="000D70E2">
              <w:rPr>
                <w:rFonts w:ascii="Times New Roman" w:hAnsi="Times New Roman" w:cs="Times New Roman"/>
                <w:sz w:val="24"/>
                <w:szCs w:val="24"/>
              </w:rPr>
              <w:t>показано новое оборудование, полученное в рамках данного проекта, его использование в урочной и внеурочной деятельности, дополнительном образовании.</w:t>
            </w:r>
          </w:p>
          <w:p w:rsidR="00B22A2D" w:rsidRPr="00DA772B" w:rsidRDefault="00B22A2D" w:rsidP="006D1F55">
            <w:pPr>
              <w:pStyle w:val="a9"/>
              <w:shd w:val="clear" w:color="auto" w:fill="FFFFFF"/>
              <w:spacing w:line="276" w:lineRule="auto"/>
              <w:ind w:left="0"/>
              <w:jc w:val="both"/>
            </w:pPr>
            <w:r w:rsidRPr="00DA772B">
              <w:t>Согласно план</w:t>
            </w:r>
            <w:r>
              <w:t>у</w:t>
            </w:r>
            <w:r w:rsidRPr="00DA772B">
              <w:t xml:space="preserve"> мероприятий "Точка Роста" среди учащихся 8-х классов был проведен антинаркотический </w:t>
            </w:r>
            <w:proofErr w:type="spellStart"/>
            <w:r w:rsidRPr="00DA772B">
              <w:t>квест</w:t>
            </w:r>
            <w:proofErr w:type="spellEnd"/>
            <w:r w:rsidRPr="00DA772B">
              <w:t xml:space="preserve"> научной направленности в подростково – молодежной среде «Знаток».</w:t>
            </w:r>
          </w:p>
          <w:p w:rsidR="00B22A2D" w:rsidRPr="00DA772B" w:rsidRDefault="00B22A2D" w:rsidP="006D1F55">
            <w:pPr>
              <w:pStyle w:val="a9"/>
              <w:shd w:val="clear" w:color="auto" w:fill="FFFFFF"/>
              <w:ind w:left="0"/>
              <w:jc w:val="both"/>
            </w:pPr>
            <w:r w:rsidRPr="00DA772B">
              <w:t>Ребята посетили 6 станций:</w:t>
            </w:r>
            <w:r w:rsidR="006D1F55">
              <w:t xml:space="preserve"> </w:t>
            </w:r>
            <w:r w:rsidRPr="00DA772B">
              <w:t>«Анаграмма», «Нарколог», «Слоган», «Самый быстрый», «Знаток права», «Вечеринка».</w:t>
            </w:r>
          </w:p>
          <w:p w:rsidR="00B22A2D" w:rsidRDefault="00B22A2D" w:rsidP="006D1F55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популяризации немецкого языка в России с 21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текущего года проходила</w:t>
            </w:r>
            <w:r w:rsidRPr="00D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открытая акция «TOLLESDIKTAT», которую проводит институт имени Гете.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этим </w:t>
            </w:r>
            <w:r w:rsidR="005A08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A0863" w:rsidRPr="006D1F55">
              <w:rPr>
                <w:rFonts w:ascii="Times New Roman" w:hAnsi="Times New Roman" w:cs="Times New Roman"/>
                <w:sz w:val="24"/>
                <w:szCs w:val="24"/>
              </w:rPr>
              <w:t>лекционном зале «Точка роста» была проведена  Акция " TOLLES DIKTAT</w:t>
            </w:r>
            <w:r w:rsidR="00727056">
              <w:rPr>
                <w:rFonts w:ascii="Times New Roman" w:hAnsi="Times New Roman" w:cs="Times New Roman"/>
                <w:sz w:val="24"/>
                <w:szCs w:val="24"/>
              </w:rPr>
              <w:t>», в которой</w:t>
            </w:r>
            <w:r w:rsidR="005A0863" w:rsidRPr="00D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  8- 11 классов</w:t>
            </w:r>
            <w:r w:rsidR="007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D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2A2D" w:rsidRPr="00F9626C" w:rsidRDefault="00B22A2D" w:rsidP="006D1F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апреля 2022 г. на базе "Точка Роста" секретарь КДН и ЗП Администрации Цимлянского района Васюхина И.М. и специалист по молодежной политике Администрации Цимлянского района Арутюнян Н.М. провели с </w:t>
            </w:r>
            <w:r w:rsidR="009F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9F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щимися игру «Свой </w:t>
            </w:r>
            <w:proofErr w:type="gramStart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среди</w:t>
            </w:r>
            <w:proofErr w:type="gramEnd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своих».</w:t>
            </w:r>
          </w:p>
          <w:p w:rsidR="00B22A2D" w:rsidRPr="00F9626C" w:rsidRDefault="00B22A2D" w:rsidP="006D1F55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1454E"/>
                <w:sz w:val="18"/>
                <w:szCs w:val="18"/>
                <w:lang w:eastAsia="ru-RU"/>
              </w:rPr>
            </w:pP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</w:t>
            </w:r>
            <w:proofErr w:type="gramEnd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своих» - психологическая игра, рассчитан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первую очередь на подростков. В ней затронуты многие важные для этого возраста темы: отношения с противоположным полом, сверстниками, родителями; образ себя и тот образ, который видят </w:t>
            </w:r>
            <w:proofErr w:type="spellStart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окружающие</w:t>
            </w:r>
            <w:proofErr w:type="gramStart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</w:t>
            </w:r>
            <w:proofErr w:type="spellEnd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подарила ребятам возможность узнать что-то новое о себе, о людях, которые их окружают</w:t>
            </w:r>
            <w:r w:rsidRPr="00F9626C">
              <w:rPr>
                <w:rFonts w:ascii="Arial" w:eastAsia="Times New Roman" w:hAnsi="Arial" w:cs="Arial"/>
                <w:color w:val="31454E"/>
                <w:sz w:val="18"/>
                <w:szCs w:val="18"/>
                <w:lang w:eastAsia="ru-RU"/>
              </w:rPr>
              <w:t>.</w:t>
            </w:r>
          </w:p>
          <w:p w:rsidR="00B22A2D" w:rsidRPr="00F9626C" w:rsidRDefault="00B22A2D" w:rsidP="006D1F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мае 2022 г., в рамках федерального проекта Всероссийской политической партии «Единая Россия»</w:t>
            </w:r>
            <w:r w:rsidR="009F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лекционном зале «Точка Роста», заместителем директора по воспитательной работе Дмитренко В.П.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учащихся 9-х классов проведен тематический интеллектуальный урок – викторина «Кто с мечом к нам придет…»</w:t>
            </w:r>
            <w:proofErr w:type="gramStart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F96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анный урок посвящен многовековой борьбе России с иноземными захватчиками.</w:t>
            </w:r>
          </w:p>
          <w:p w:rsidR="008C2FD8" w:rsidRPr="008D4D6D" w:rsidRDefault="00B22A2D" w:rsidP="008C2FD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июне 2023 г. на базе летнего </w:t>
            </w:r>
            <w:r w:rsidRPr="008D4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пришкольного</w:t>
            </w: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оздоровительного </w:t>
            </w:r>
            <w:r w:rsidRPr="008D4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лагеря</w:t>
            </w: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«Маленькая страна» реализовывалась дополнительная общеобразовательная программа «</w:t>
            </w:r>
            <w:r w:rsidRPr="008D4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Робототехника</w:t>
            </w: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6D1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в кружке </w:t>
            </w:r>
            <w:r w:rsidRPr="008D4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проводились</w:t>
            </w:r>
            <w:r w:rsidRPr="008D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 общей темой занятий: «Космическая миссия». Ребята конструировали разные модели и механизмы с использованием оборудования "Точка Роста".</w:t>
            </w:r>
            <w:r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18 декабря 2023 г. в лекционном зале "Точка Роста" с детьми ОВЗ проведен мастер-класс по изготовлению новогодних елок. </w:t>
            </w:r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изобразительный диктант набирает обороты в Ростовской области. </w:t>
            </w:r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Сегодня изобразительный диктант прошёл на площадке нашей школы, модератором которой является учитель ИЗ</w:t>
            </w:r>
            <w:proofErr w:type="gramStart"/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8C2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Щиповскова</w:t>
            </w:r>
            <w:proofErr w:type="spellEnd"/>
            <w:r w:rsidR="008C2FD8" w:rsidRPr="008D4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И.В.</w:t>
            </w:r>
          </w:p>
          <w:p w:rsidR="00B22A2D" w:rsidRPr="008D4D6D" w:rsidRDefault="00B22A2D" w:rsidP="007270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2A2D" w:rsidRPr="00F9626C" w:rsidRDefault="00B22A2D" w:rsidP="006D1F55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</w:p>
          <w:p w:rsidR="003D4D9A" w:rsidRPr="00E7130C" w:rsidRDefault="003D4D9A" w:rsidP="00054B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0660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функционирования внутренней си</w:t>
            </w:r>
            <w:r w:rsidRPr="00E71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стемы оценки качества образования</w:t>
            </w:r>
          </w:p>
          <w:p w:rsidR="007B4643" w:rsidRPr="007B4643" w:rsidRDefault="007B4643" w:rsidP="007B464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 утверждено </w:t>
            </w:r>
            <w:hyperlink r:id="rId22" w:anchor="/document/118/30289/" w:history="1">
              <w:r w:rsidRPr="007B4643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от </w:t>
            </w:r>
            <w:r w:rsidR="000A7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</w:t>
            </w:r>
            <w:r w:rsidR="000A7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.2022. По итогам оценки качества образования в 2023 году выявлено, что уровень </w:t>
            </w:r>
            <w:proofErr w:type="spellStart"/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соответствуют среднему уровню, </w:t>
            </w:r>
            <w:proofErr w:type="spellStart"/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личностных результатов</w:t>
            </w:r>
            <w:r w:rsidR="001B43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среднем уровне</w:t>
            </w: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B4643" w:rsidRPr="001D1467" w:rsidRDefault="007B4643" w:rsidP="007B4643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 результатам анкетирования 2023 года выявлено, что количество родителей, которые удовлетворены общим качеством образования в </w:t>
            </w:r>
            <w:r w:rsidR="001B43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</w:t>
            </w:r>
            <w:r w:rsidRPr="007B4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коле, — 63 процента, количество обучающихся, удовлетворенных образовательным процессом, — 68 процентов. </w:t>
            </w:r>
          </w:p>
          <w:p w:rsidR="007B4643" w:rsidRPr="00E7130C" w:rsidRDefault="007B4643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4643" w:rsidRPr="00E7130C" w:rsidRDefault="00D6553C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D60660" w:rsidRPr="00E7130C" w:rsidRDefault="00D60660" w:rsidP="00D6066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D60660" w:rsidRPr="00E7130C" w:rsidRDefault="00B35D67" w:rsidP="00D6066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                                                                            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Данные приведены по состоянию на 30 декабря 202</w:t>
            </w:r>
            <w:r w:rsidR="009D70AB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года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5"/>
              <w:gridCol w:w="5485"/>
              <w:gridCol w:w="1573"/>
            </w:tblGrid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D60660" w:rsidRPr="00E7130C" w:rsidTr="00123D94">
              <w:tc>
                <w:tcPr>
                  <w:tcW w:w="5000" w:type="pct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E02D8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E02D8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D60660" w:rsidRPr="00E7130C" w:rsidTr="00123D94">
              <w:trPr>
                <w:trHeight w:val="922"/>
              </w:trPr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E02D8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E02D8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9D70A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284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42,64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E14307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4,31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E14307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2,8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072C58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AA76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AA762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32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</w:p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выпускников 11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072C58" w:rsidP="00FA66A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FA66AE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BA3476" w:rsidP="00BA34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1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6,6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A66AE" w:rsidP="009D70A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123D94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9D70A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4,9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9D70A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3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17,6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AA762C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350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46,79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 — победителей и призеров олимпиад, смотров, конкурсов от общей 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 том числе: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регионального уровня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9D70AB" w:rsidP="009D70A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федерального уровня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 международного уровня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072C3" w:rsidP="00FD13C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FD1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D13CB" w:rsidP="007B464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="007B464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D13C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B4643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B4643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6362B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B35D67" w:rsidP="00FD13C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12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FD13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23,5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6362B" w:rsidP="00FD13C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FD13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FD13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25,4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6362B" w:rsidP="00F70DF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70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70DF1" w:rsidP="00F70DF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9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FD13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FD13C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,6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6362B" w:rsidP="00F70DF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20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F70DF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39,2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70DF1" w:rsidP="00F70DF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7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13,7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70DF1" w:rsidP="00F70DF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17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5072C3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3,33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32153D" w:rsidP="00B901A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="00B90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B90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92,15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32153D" w:rsidP="00E1430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="00E14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</w:t>
                  </w:r>
                  <w:r w:rsidR="00E14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90,2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D60660" w:rsidRPr="00E7130C" w:rsidTr="00123D94">
              <w:tc>
                <w:tcPr>
                  <w:tcW w:w="5000" w:type="pct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D9A" w:rsidRPr="00E7130C" w:rsidRDefault="003D4D9A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D4D9A" w:rsidRPr="00E7130C" w:rsidRDefault="003D4D9A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  <w:p w:rsidR="008C38E1" w:rsidRPr="00E7130C" w:rsidRDefault="008C38E1" w:rsidP="003D4D9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Школа обеспечена достаточным количеством компьютеров, сканеров, принтеров, проекторов. Парк </w:t>
                  </w:r>
                  <w:r w:rsidR="003D4D9A"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техники постоянно пополняется и </w:t>
                  </w:r>
                  <w:r w:rsidRPr="00E7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обновляется. К локальной сети подключены все кабинеты.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553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 единиц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7E530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5072C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литературы в расчете на одного учащегося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553C" w:rsidRPr="00E7130C" w:rsidRDefault="00D6553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школа-9 единиц</w:t>
                  </w:r>
                </w:p>
                <w:p w:rsidR="00D60660" w:rsidRPr="00E7130C" w:rsidRDefault="00D6553C" w:rsidP="00D6553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школа-</w:t>
                  </w:r>
                  <w:r w:rsidR="005072C3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072C3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D6553C" w:rsidRPr="00E7130C" w:rsidRDefault="00D6553C" w:rsidP="00D6553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школа-15 единиц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5072C3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D6553C" w:rsidRPr="00E7130C" w:rsidRDefault="00D6553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D6553C" w:rsidRPr="00E7130C" w:rsidRDefault="00D6553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553C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730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8C38E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</w:t>
                  </w:r>
                  <w:r w:rsidR="008C38E1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</w:t>
                  </w: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Мб/</w:t>
                  </w:r>
                  <w:proofErr w:type="gramStart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7E530D" w:rsidP="00AA76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="00AA762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48</w:t>
                  </w:r>
                  <w:r w:rsidR="005072C3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(100%)</w:t>
                  </w:r>
                </w:p>
              </w:tc>
            </w:tr>
            <w:tr w:rsidR="00D60660" w:rsidRPr="00E7130C" w:rsidTr="00123D94">
              <w:tc>
                <w:tcPr>
                  <w:tcW w:w="27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D60660" w:rsidP="00D60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7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32153D" w:rsidP="00D60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4019 </w:t>
                  </w:r>
                  <w:r w:rsidR="00D60660" w:rsidRPr="00E71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49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660" w:rsidRPr="00E7130C" w:rsidRDefault="00F852F5" w:rsidP="00E02D8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5,</w:t>
                  </w:r>
                  <w:r w:rsidR="00E02D82" w:rsidRPr="00E7130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</w:tbl>
          <w:p w:rsidR="00D60660" w:rsidRPr="00E7130C" w:rsidRDefault="00054B68" w:rsidP="00054B6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Анализ показателей указывает на то, что </w:t>
            </w:r>
            <w:r w:rsidR="005C070B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кола имеет достаточную инфраструктуру, которая соответствует требованиям </w:t>
            </w:r>
            <w:hyperlink r:id="rId23" w:anchor="/document/99/566085656/" w:history="1">
              <w:r w:rsidR="00D60660" w:rsidRPr="00E713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СП 2.4.3648-20</w:t>
              </w:r>
            </w:hyperlink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      </w:r>
            <w:r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Ш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кола укомплектована достаточным количеством </w:t>
            </w:r>
            <w:r w:rsidR="00D60660" w:rsidRPr="00E7130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036181" w:rsidRDefault="00036181"/>
    <w:sectPr w:rsidR="00036181" w:rsidSect="003D4D9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A6"/>
    <w:multiLevelType w:val="multilevel"/>
    <w:tmpl w:val="0D2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A6744"/>
    <w:multiLevelType w:val="multilevel"/>
    <w:tmpl w:val="AC4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3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0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75F95"/>
    <w:multiLevelType w:val="multilevel"/>
    <w:tmpl w:val="2FD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F322E"/>
    <w:multiLevelType w:val="hybridMultilevel"/>
    <w:tmpl w:val="7CC4D4AA"/>
    <w:lvl w:ilvl="0" w:tplc="AA20F8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B6C47"/>
    <w:multiLevelType w:val="multilevel"/>
    <w:tmpl w:val="68A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506B5"/>
    <w:multiLevelType w:val="multilevel"/>
    <w:tmpl w:val="F750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16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D1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635A3"/>
    <w:multiLevelType w:val="multilevel"/>
    <w:tmpl w:val="CB7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04D88"/>
    <w:multiLevelType w:val="multilevel"/>
    <w:tmpl w:val="401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63836"/>
    <w:multiLevelType w:val="multilevel"/>
    <w:tmpl w:val="56B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45562"/>
    <w:multiLevelType w:val="multilevel"/>
    <w:tmpl w:val="95E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309FC"/>
    <w:multiLevelType w:val="multilevel"/>
    <w:tmpl w:val="855E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91DEC"/>
    <w:multiLevelType w:val="multilevel"/>
    <w:tmpl w:val="1CB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35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C241B"/>
    <w:multiLevelType w:val="multilevel"/>
    <w:tmpl w:val="9AC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836BC"/>
    <w:multiLevelType w:val="multilevel"/>
    <w:tmpl w:val="0B0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91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42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97344"/>
    <w:multiLevelType w:val="multilevel"/>
    <w:tmpl w:val="ACF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426838"/>
    <w:multiLevelType w:val="multilevel"/>
    <w:tmpl w:val="D9D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B5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75FBB"/>
    <w:multiLevelType w:val="multilevel"/>
    <w:tmpl w:val="2E7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E0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35C10"/>
    <w:multiLevelType w:val="multilevel"/>
    <w:tmpl w:val="319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66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55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18"/>
  </w:num>
  <w:num w:numId="9">
    <w:abstractNumId w:val="17"/>
  </w:num>
  <w:num w:numId="10">
    <w:abstractNumId w:val="26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2"/>
  </w:num>
  <w:num w:numId="16">
    <w:abstractNumId w:val="8"/>
  </w:num>
  <w:num w:numId="17">
    <w:abstractNumId w:val="27"/>
  </w:num>
  <w:num w:numId="18">
    <w:abstractNumId w:val="23"/>
  </w:num>
  <w:num w:numId="19">
    <w:abstractNumId w:val="3"/>
  </w:num>
  <w:num w:numId="20">
    <w:abstractNumId w:val="25"/>
  </w:num>
  <w:num w:numId="21">
    <w:abstractNumId w:val="20"/>
  </w:num>
  <w:num w:numId="22">
    <w:abstractNumId w:val="16"/>
  </w:num>
  <w:num w:numId="23">
    <w:abstractNumId w:val="19"/>
  </w:num>
  <w:num w:numId="24">
    <w:abstractNumId w:val="28"/>
  </w:num>
  <w:num w:numId="25">
    <w:abstractNumId w:val="5"/>
  </w:num>
  <w:num w:numId="26">
    <w:abstractNumId w:val="6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660"/>
    <w:rsid w:val="00003FD2"/>
    <w:rsid w:val="00005C04"/>
    <w:rsid w:val="00036181"/>
    <w:rsid w:val="0004064D"/>
    <w:rsid w:val="00044F72"/>
    <w:rsid w:val="00054B68"/>
    <w:rsid w:val="00057372"/>
    <w:rsid w:val="00072C58"/>
    <w:rsid w:val="000A29C9"/>
    <w:rsid w:val="000A5FF1"/>
    <w:rsid w:val="000A7571"/>
    <w:rsid w:val="000D009F"/>
    <w:rsid w:val="000D70E2"/>
    <w:rsid w:val="000E60FC"/>
    <w:rsid w:val="0011285B"/>
    <w:rsid w:val="00121106"/>
    <w:rsid w:val="00123D94"/>
    <w:rsid w:val="00125EC8"/>
    <w:rsid w:val="00155232"/>
    <w:rsid w:val="00175342"/>
    <w:rsid w:val="00176F7B"/>
    <w:rsid w:val="001B43DD"/>
    <w:rsid w:val="001C32F9"/>
    <w:rsid w:val="00202D74"/>
    <w:rsid w:val="00217624"/>
    <w:rsid w:val="00217D80"/>
    <w:rsid w:val="002427B1"/>
    <w:rsid w:val="00247CB5"/>
    <w:rsid w:val="00274D22"/>
    <w:rsid w:val="002903D0"/>
    <w:rsid w:val="002C0030"/>
    <w:rsid w:val="002C3E86"/>
    <w:rsid w:val="002D0360"/>
    <w:rsid w:val="003120DA"/>
    <w:rsid w:val="0031519B"/>
    <w:rsid w:val="0032153D"/>
    <w:rsid w:val="00393F8C"/>
    <w:rsid w:val="003A3F4C"/>
    <w:rsid w:val="003B4BC4"/>
    <w:rsid w:val="003D2E18"/>
    <w:rsid w:val="003D4D9A"/>
    <w:rsid w:val="003F769C"/>
    <w:rsid w:val="00423A74"/>
    <w:rsid w:val="0042453D"/>
    <w:rsid w:val="00424ABE"/>
    <w:rsid w:val="004A0C48"/>
    <w:rsid w:val="004B18AD"/>
    <w:rsid w:val="004C4B4E"/>
    <w:rsid w:val="004E6773"/>
    <w:rsid w:val="004F4F9C"/>
    <w:rsid w:val="004F5090"/>
    <w:rsid w:val="00505463"/>
    <w:rsid w:val="005072C3"/>
    <w:rsid w:val="00512869"/>
    <w:rsid w:val="005253D9"/>
    <w:rsid w:val="00544A70"/>
    <w:rsid w:val="00586CE0"/>
    <w:rsid w:val="005A0863"/>
    <w:rsid w:val="005C070B"/>
    <w:rsid w:val="00602111"/>
    <w:rsid w:val="0061551F"/>
    <w:rsid w:val="0063132F"/>
    <w:rsid w:val="00644094"/>
    <w:rsid w:val="0064786F"/>
    <w:rsid w:val="00675607"/>
    <w:rsid w:val="00676D83"/>
    <w:rsid w:val="00687CDD"/>
    <w:rsid w:val="006916BB"/>
    <w:rsid w:val="006A3780"/>
    <w:rsid w:val="006C2707"/>
    <w:rsid w:val="006D1F55"/>
    <w:rsid w:val="006E53BF"/>
    <w:rsid w:val="006F3856"/>
    <w:rsid w:val="00727056"/>
    <w:rsid w:val="00750E15"/>
    <w:rsid w:val="0076362B"/>
    <w:rsid w:val="0077149E"/>
    <w:rsid w:val="00782CCC"/>
    <w:rsid w:val="007B4643"/>
    <w:rsid w:val="007E2461"/>
    <w:rsid w:val="007E530D"/>
    <w:rsid w:val="008039D1"/>
    <w:rsid w:val="00856178"/>
    <w:rsid w:val="008903F1"/>
    <w:rsid w:val="008B169C"/>
    <w:rsid w:val="008B6430"/>
    <w:rsid w:val="008C2FD8"/>
    <w:rsid w:val="008C38E1"/>
    <w:rsid w:val="008F2D22"/>
    <w:rsid w:val="00931CC6"/>
    <w:rsid w:val="00944E13"/>
    <w:rsid w:val="00983099"/>
    <w:rsid w:val="009B46B9"/>
    <w:rsid w:val="009C1F1E"/>
    <w:rsid w:val="009D54F5"/>
    <w:rsid w:val="009D70AB"/>
    <w:rsid w:val="009F3E25"/>
    <w:rsid w:val="009F77A9"/>
    <w:rsid w:val="00A2010A"/>
    <w:rsid w:val="00A50C71"/>
    <w:rsid w:val="00A52988"/>
    <w:rsid w:val="00A86FA3"/>
    <w:rsid w:val="00AA762C"/>
    <w:rsid w:val="00AE12AB"/>
    <w:rsid w:val="00AF315F"/>
    <w:rsid w:val="00B21825"/>
    <w:rsid w:val="00B22A2D"/>
    <w:rsid w:val="00B2601A"/>
    <w:rsid w:val="00B35D67"/>
    <w:rsid w:val="00B40FE5"/>
    <w:rsid w:val="00B66652"/>
    <w:rsid w:val="00B76C9D"/>
    <w:rsid w:val="00B901A0"/>
    <w:rsid w:val="00B94B2A"/>
    <w:rsid w:val="00BA2349"/>
    <w:rsid w:val="00BA3476"/>
    <w:rsid w:val="00BE6785"/>
    <w:rsid w:val="00BF71F3"/>
    <w:rsid w:val="00C3324C"/>
    <w:rsid w:val="00C347D9"/>
    <w:rsid w:val="00C40A4B"/>
    <w:rsid w:val="00C74528"/>
    <w:rsid w:val="00C86238"/>
    <w:rsid w:val="00C97D87"/>
    <w:rsid w:val="00D00DB8"/>
    <w:rsid w:val="00D37454"/>
    <w:rsid w:val="00D60660"/>
    <w:rsid w:val="00D6553C"/>
    <w:rsid w:val="00D706FA"/>
    <w:rsid w:val="00D723CD"/>
    <w:rsid w:val="00D842FC"/>
    <w:rsid w:val="00D939D3"/>
    <w:rsid w:val="00DB6CA3"/>
    <w:rsid w:val="00DE645F"/>
    <w:rsid w:val="00E00F65"/>
    <w:rsid w:val="00E02D82"/>
    <w:rsid w:val="00E1143F"/>
    <w:rsid w:val="00E14307"/>
    <w:rsid w:val="00E15ADA"/>
    <w:rsid w:val="00E25940"/>
    <w:rsid w:val="00E31A52"/>
    <w:rsid w:val="00E475C9"/>
    <w:rsid w:val="00E52320"/>
    <w:rsid w:val="00E7130C"/>
    <w:rsid w:val="00E93154"/>
    <w:rsid w:val="00EA5033"/>
    <w:rsid w:val="00ED28DF"/>
    <w:rsid w:val="00EE3C00"/>
    <w:rsid w:val="00F0083D"/>
    <w:rsid w:val="00F2304E"/>
    <w:rsid w:val="00F31ED5"/>
    <w:rsid w:val="00F70DF1"/>
    <w:rsid w:val="00F852F5"/>
    <w:rsid w:val="00F87D81"/>
    <w:rsid w:val="00FA3882"/>
    <w:rsid w:val="00FA66AE"/>
    <w:rsid w:val="00FD13CB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07"/>
  </w:style>
  <w:style w:type="paragraph" w:styleId="1">
    <w:name w:val="heading 1"/>
    <w:basedOn w:val="a"/>
    <w:link w:val="10"/>
    <w:uiPriority w:val="1"/>
    <w:qFormat/>
    <w:rsid w:val="00D939D3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60660"/>
  </w:style>
  <w:style w:type="paragraph" w:customStyle="1" w:styleId="msonormal0">
    <w:name w:val="msonormal"/>
    <w:basedOn w:val="a"/>
    <w:rsid w:val="00D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60660"/>
  </w:style>
  <w:style w:type="character" w:customStyle="1" w:styleId="sfwc">
    <w:name w:val="sfwc"/>
    <w:basedOn w:val="a0"/>
    <w:rsid w:val="00D60660"/>
  </w:style>
  <w:style w:type="character" w:customStyle="1" w:styleId="tooltippoint">
    <w:name w:val="tooltip__point"/>
    <w:basedOn w:val="a0"/>
    <w:rsid w:val="00D60660"/>
  </w:style>
  <w:style w:type="character" w:customStyle="1" w:styleId="tooltiptext">
    <w:name w:val="tooltip_text"/>
    <w:basedOn w:val="a0"/>
    <w:rsid w:val="00D60660"/>
  </w:style>
  <w:style w:type="character" w:styleId="a4">
    <w:name w:val="Strong"/>
    <w:basedOn w:val="a0"/>
    <w:uiPriority w:val="22"/>
    <w:qFormat/>
    <w:rsid w:val="00D60660"/>
    <w:rPr>
      <w:b/>
      <w:bCs/>
    </w:rPr>
  </w:style>
  <w:style w:type="character" w:styleId="a5">
    <w:name w:val="Hyperlink"/>
    <w:basedOn w:val="a0"/>
    <w:uiPriority w:val="99"/>
    <w:unhideWhenUsed/>
    <w:rsid w:val="00D606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0660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D60660"/>
  </w:style>
  <w:style w:type="character" w:customStyle="1" w:styleId="recommendations-v4-imagewrapper">
    <w:name w:val="recommendations-v4-image__wrapper"/>
    <w:basedOn w:val="a0"/>
    <w:rsid w:val="00D60660"/>
  </w:style>
  <w:style w:type="paragraph" w:styleId="a7">
    <w:name w:val="Balloon Text"/>
    <w:basedOn w:val="a"/>
    <w:link w:val="a8"/>
    <w:uiPriority w:val="99"/>
    <w:semiHidden/>
    <w:unhideWhenUsed/>
    <w:rsid w:val="000E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0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939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76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C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39D3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60660"/>
  </w:style>
  <w:style w:type="paragraph" w:customStyle="1" w:styleId="msonormal0">
    <w:name w:val="msonormal"/>
    <w:basedOn w:val="a"/>
    <w:rsid w:val="00D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60660"/>
  </w:style>
  <w:style w:type="character" w:customStyle="1" w:styleId="sfwc">
    <w:name w:val="sfwc"/>
    <w:basedOn w:val="a0"/>
    <w:rsid w:val="00D60660"/>
  </w:style>
  <w:style w:type="character" w:customStyle="1" w:styleId="tooltippoint">
    <w:name w:val="tooltip__point"/>
    <w:basedOn w:val="a0"/>
    <w:rsid w:val="00D60660"/>
  </w:style>
  <w:style w:type="character" w:customStyle="1" w:styleId="tooltiptext">
    <w:name w:val="tooltip_text"/>
    <w:basedOn w:val="a0"/>
    <w:rsid w:val="00D60660"/>
  </w:style>
  <w:style w:type="character" w:styleId="a4">
    <w:name w:val="Strong"/>
    <w:basedOn w:val="a0"/>
    <w:uiPriority w:val="22"/>
    <w:qFormat/>
    <w:rsid w:val="00D60660"/>
    <w:rPr>
      <w:b/>
      <w:bCs/>
    </w:rPr>
  </w:style>
  <w:style w:type="character" w:styleId="a5">
    <w:name w:val="Hyperlink"/>
    <w:basedOn w:val="a0"/>
    <w:uiPriority w:val="99"/>
    <w:semiHidden/>
    <w:unhideWhenUsed/>
    <w:rsid w:val="00D606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0660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D60660"/>
  </w:style>
  <w:style w:type="character" w:customStyle="1" w:styleId="recommendations-v4-imagewrapper">
    <w:name w:val="recommendations-v4-image__wrapper"/>
    <w:basedOn w:val="a0"/>
    <w:rsid w:val="00D60660"/>
  </w:style>
  <w:style w:type="paragraph" w:styleId="a7">
    <w:name w:val="Balloon Text"/>
    <w:basedOn w:val="a"/>
    <w:link w:val="a8"/>
    <w:uiPriority w:val="99"/>
    <w:semiHidden/>
    <w:unhideWhenUsed/>
    <w:rsid w:val="000E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0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939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76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60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39C90-1A50-4447-8619-82072A7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32</cp:revision>
  <cp:lastPrinted>2022-04-04T07:32:00Z</cp:lastPrinted>
  <dcterms:created xsi:type="dcterms:W3CDTF">2023-03-27T10:35:00Z</dcterms:created>
  <dcterms:modified xsi:type="dcterms:W3CDTF">2024-04-01T12:33:00Z</dcterms:modified>
</cp:coreProperties>
</file>