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DE" w:rsidRDefault="006E24DE" w:rsidP="006E24D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СРОКИ ПРОВЕДЕНИЯ ГИА-9</w:t>
      </w:r>
    </w:p>
    <w:p w:rsidR="006E24DE" w:rsidRDefault="006E24DE" w:rsidP="006E24D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Для проведения ГИА-9 на территории Российской Федерации и за ее пределами устанавливаются сроки и продолжительность проведения экзаменов по каждому учебному предмету.</w:t>
      </w:r>
    </w:p>
    <w:p w:rsidR="006E24DE" w:rsidRDefault="006E24DE" w:rsidP="006E24D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ГИА-9 проводится в досрочный, основной и дополнительный периоды. В каждом из периодов проведения ГИА-9 предусматриваются резервные сроки.</w:t>
      </w:r>
    </w:p>
    <w:p w:rsidR="006E24DE" w:rsidRDefault="006E24DE" w:rsidP="006E24D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Для участия в ГИА-9 необходимо до 1 марта включительно подать в образовательную организацию, в которой обучающиеся осваивают образовательные программы основного общего образования, заявление с указанием выбранных учебных предметов, форм (формы) ГИА-9.</w:t>
      </w:r>
    </w:p>
    <w:p w:rsidR="006E24DE" w:rsidRDefault="006E24DE" w:rsidP="006E24D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Обучающиеся с ограниченными возможностями здоровья, экстерны с ограниченными возможностями здоровья при подаче заявления предъявляют оригинал или надлежащим образом заверенную копию рекомендаций психолого-медико-педагогической комиссии (далее – ПМПК), а обучающиеся - дети-инвалиды и инвалиды, экстерны - дети-инвалиды и инвалиды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 в случаях, установленных пунктом 51 </w:t>
      </w:r>
      <w:r>
        <w:rPr>
          <w:rStyle w:val="a4"/>
          <w:rFonts w:ascii="Arial" w:hAnsi="Arial" w:cs="Arial"/>
          <w:color w:val="333333"/>
          <w:sz w:val="27"/>
          <w:szCs w:val="27"/>
        </w:rPr>
        <w:t>Порядка проведения государственной итоговой аттестации по образовательным программам основного общего образования</w:t>
      </w:r>
      <w:r>
        <w:rPr>
          <w:rFonts w:ascii="Arial" w:hAnsi="Arial" w:cs="Arial"/>
          <w:color w:val="333333"/>
          <w:sz w:val="27"/>
          <w:szCs w:val="27"/>
        </w:rPr>
        <w:t> (далее – Порядок).</w:t>
      </w:r>
    </w:p>
    <w:p w:rsidR="00573482" w:rsidRDefault="00573482">
      <w:bookmarkStart w:id="0" w:name="_GoBack"/>
      <w:bookmarkEnd w:id="0"/>
    </w:p>
    <w:sectPr w:rsidR="0057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E"/>
    <w:rsid w:val="001C04BE"/>
    <w:rsid w:val="00573482"/>
    <w:rsid w:val="006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2B968-79D3-4B01-AB56-DFCBD911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2023-11-21T11:15:00Z</dcterms:created>
  <dcterms:modified xsi:type="dcterms:W3CDTF">2023-11-21T11:15:00Z</dcterms:modified>
</cp:coreProperties>
</file>